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1A71" w14:textId="77777777" w:rsidR="00562802" w:rsidRPr="00DA564B" w:rsidRDefault="00E37FCE" w:rsidP="00E73AFA">
      <w:pPr>
        <w:pStyle w:val="Textkrper"/>
        <w:jc w:val="both"/>
        <w:rPr>
          <w:rFonts w:ascii="Arial" w:hAnsi="Arial" w:cs="Arial"/>
          <w:sz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216" behindDoc="1" locked="0" layoutInCell="1" allowOverlap="1" wp14:anchorId="2A5B737E" wp14:editId="116A7F52">
            <wp:simplePos x="0" y="0"/>
            <wp:positionH relativeFrom="column">
              <wp:posOffset>4767911</wp:posOffset>
            </wp:positionH>
            <wp:positionV relativeFrom="paragraph">
              <wp:posOffset>-1069975</wp:posOffset>
            </wp:positionV>
            <wp:extent cx="1874496" cy="1508925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800px-Logo_Bierparte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496" cy="150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E4262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20"/>
        </w:rPr>
      </w:pPr>
    </w:p>
    <w:p w14:paraId="5DF581A4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20"/>
        </w:rPr>
      </w:pPr>
    </w:p>
    <w:p w14:paraId="2E7B5AD4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20"/>
        </w:rPr>
      </w:pPr>
    </w:p>
    <w:p w14:paraId="4D584038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20"/>
        </w:rPr>
      </w:pPr>
    </w:p>
    <w:p w14:paraId="4DA48FF1" w14:textId="77777777" w:rsidR="00562802" w:rsidRPr="00DA564B" w:rsidRDefault="00562802" w:rsidP="00E73AFA">
      <w:pPr>
        <w:pStyle w:val="Textkrper"/>
        <w:spacing w:before="3"/>
        <w:jc w:val="both"/>
        <w:rPr>
          <w:rFonts w:ascii="Arial" w:hAnsi="Arial" w:cs="Arial"/>
          <w:sz w:val="27"/>
        </w:rPr>
      </w:pPr>
    </w:p>
    <w:p w14:paraId="3D32E419" w14:textId="77777777" w:rsidR="00562802" w:rsidRPr="00DA564B" w:rsidRDefault="00E74AAE" w:rsidP="00E37FCE">
      <w:pPr>
        <w:pStyle w:val="Titel"/>
        <w:tabs>
          <w:tab w:val="left" w:pos="5422"/>
        </w:tabs>
        <w:jc w:val="both"/>
        <w:rPr>
          <w:lang w:val="de-DE"/>
        </w:rPr>
      </w:pPr>
      <w:r>
        <w:rPr>
          <w:lang w:val="de-DE"/>
        </w:rPr>
        <w:t>Die Bierpartei</w:t>
      </w:r>
      <w:r w:rsidR="00E37FCE">
        <w:rPr>
          <w:lang w:val="de-DE"/>
        </w:rPr>
        <w:tab/>
      </w:r>
    </w:p>
    <w:p w14:paraId="64655ADD" w14:textId="3858234D" w:rsidR="00562802" w:rsidRPr="00DA564B" w:rsidRDefault="00E14209" w:rsidP="00E73AFA">
      <w:pPr>
        <w:pStyle w:val="Textkrper"/>
        <w:spacing w:before="4"/>
        <w:jc w:val="both"/>
        <w:rPr>
          <w:rFonts w:ascii="Arial" w:hAnsi="Arial" w:cs="Arial"/>
          <w:b/>
          <w:sz w:val="27"/>
          <w:lang w:val="de-D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A31866" wp14:editId="0C9E84C5">
                <wp:simplePos x="0" y="0"/>
                <wp:positionH relativeFrom="page">
                  <wp:posOffset>952500</wp:posOffset>
                </wp:positionH>
                <wp:positionV relativeFrom="paragraph">
                  <wp:posOffset>215265</wp:posOffset>
                </wp:positionV>
                <wp:extent cx="5867400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240"/>
                            <a:gd name="T2" fmla="+- 0 10740 15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A8733" id="docshape2" o:spid="_x0000_s1026" style="position:absolute;margin-left:75pt;margin-top:16.95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" path="m,l9240,e" filled="f" strokecolor="#878787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F5BAA93" w14:textId="77777777" w:rsidR="00562802" w:rsidRPr="00DA564B" w:rsidRDefault="00562802" w:rsidP="00E73AFA">
      <w:pPr>
        <w:pStyle w:val="Textkrper"/>
        <w:spacing w:before="9"/>
        <w:jc w:val="both"/>
        <w:rPr>
          <w:rFonts w:ascii="Arial" w:hAnsi="Arial" w:cs="Arial"/>
          <w:b/>
          <w:sz w:val="17"/>
          <w:lang w:val="de-DE"/>
        </w:rPr>
      </w:pPr>
    </w:p>
    <w:p w14:paraId="1AAB9E86" w14:textId="77777777" w:rsidR="00562802" w:rsidRPr="00DA564B" w:rsidRDefault="00FF1AB0" w:rsidP="00E73AFA">
      <w:pPr>
        <w:spacing w:before="103" w:line="280" w:lineRule="auto"/>
        <w:ind w:left="119"/>
        <w:jc w:val="both"/>
        <w:rPr>
          <w:rFonts w:ascii="Arial" w:hAnsi="Arial" w:cs="Arial"/>
          <w:sz w:val="36"/>
          <w:lang w:val="de-DE"/>
        </w:rPr>
      </w:pPr>
      <w:r w:rsidRPr="00DA564B">
        <w:rPr>
          <w:rFonts w:ascii="Arial" w:hAnsi="Arial" w:cs="Arial"/>
          <w:color w:val="656565"/>
          <w:sz w:val="36"/>
          <w:lang w:val="de-DE"/>
        </w:rPr>
        <w:t>Rechenschaftsbericht</w:t>
      </w:r>
      <w:r w:rsidRPr="00DA564B">
        <w:rPr>
          <w:rFonts w:ascii="Arial" w:hAnsi="Arial" w:cs="Arial"/>
          <w:color w:val="656565"/>
          <w:spacing w:val="11"/>
          <w:sz w:val="36"/>
          <w:lang w:val="de-DE"/>
        </w:rPr>
        <w:t xml:space="preserve"> </w:t>
      </w:r>
      <w:r w:rsidRPr="00DA564B">
        <w:rPr>
          <w:rFonts w:ascii="Arial" w:hAnsi="Arial" w:cs="Arial"/>
          <w:color w:val="656565"/>
          <w:sz w:val="36"/>
          <w:lang w:val="de-DE"/>
        </w:rPr>
        <w:t>zum</w:t>
      </w:r>
      <w:r w:rsidRPr="00DA564B">
        <w:rPr>
          <w:rFonts w:ascii="Arial" w:hAnsi="Arial" w:cs="Arial"/>
          <w:color w:val="656565"/>
          <w:spacing w:val="12"/>
          <w:sz w:val="36"/>
          <w:lang w:val="de-DE"/>
        </w:rPr>
        <w:t xml:space="preserve"> </w:t>
      </w:r>
      <w:r w:rsidRPr="00DA564B">
        <w:rPr>
          <w:rFonts w:ascii="Arial" w:hAnsi="Arial" w:cs="Arial"/>
          <w:color w:val="656565"/>
          <w:sz w:val="36"/>
          <w:lang w:val="de-DE"/>
        </w:rPr>
        <w:t>31.12.</w:t>
      </w:r>
      <w:r w:rsidR="004F134D">
        <w:rPr>
          <w:rFonts w:ascii="Arial" w:hAnsi="Arial" w:cs="Arial"/>
          <w:color w:val="656565"/>
          <w:sz w:val="36"/>
          <w:lang w:val="de-DE"/>
        </w:rPr>
        <w:t>202</w:t>
      </w:r>
      <w:r w:rsidR="00346772">
        <w:rPr>
          <w:rFonts w:ascii="Arial" w:hAnsi="Arial" w:cs="Arial"/>
          <w:color w:val="656565"/>
          <w:sz w:val="36"/>
          <w:lang w:val="de-DE"/>
        </w:rPr>
        <w:t>3</w:t>
      </w:r>
      <w:r w:rsidRPr="00DA564B">
        <w:rPr>
          <w:rFonts w:ascii="Arial" w:hAnsi="Arial" w:cs="Arial"/>
          <w:color w:val="656565"/>
          <w:spacing w:val="12"/>
          <w:sz w:val="36"/>
          <w:lang w:val="de-DE"/>
        </w:rPr>
        <w:t xml:space="preserve"> </w:t>
      </w:r>
      <w:r w:rsidRPr="00DA564B">
        <w:rPr>
          <w:rFonts w:ascii="Arial" w:hAnsi="Arial" w:cs="Arial"/>
          <w:color w:val="656565"/>
          <w:sz w:val="36"/>
          <w:lang w:val="de-DE"/>
        </w:rPr>
        <w:t>samt</w:t>
      </w:r>
      <w:r w:rsidRPr="00DA564B">
        <w:rPr>
          <w:rFonts w:ascii="Arial" w:hAnsi="Arial" w:cs="Arial"/>
          <w:color w:val="656565"/>
          <w:spacing w:val="12"/>
          <w:sz w:val="36"/>
          <w:lang w:val="de-DE"/>
        </w:rPr>
        <w:t xml:space="preserve"> </w:t>
      </w:r>
      <w:r w:rsidRPr="00DA564B">
        <w:rPr>
          <w:rFonts w:ascii="Arial" w:hAnsi="Arial" w:cs="Arial"/>
          <w:color w:val="656565"/>
          <w:sz w:val="36"/>
          <w:lang w:val="de-DE"/>
        </w:rPr>
        <w:t>Anlagen</w:t>
      </w:r>
      <w:r w:rsidRPr="00DA564B">
        <w:rPr>
          <w:rFonts w:ascii="Arial" w:hAnsi="Arial" w:cs="Arial"/>
          <w:color w:val="656565"/>
          <w:spacing w:val="-93"/>
          <w:sz w:val="36"/>
          <w:lang w:val="de-DE"/>
        </w:rPr>
        <w:t xml:space="preserve"> </w:t>
      </w:r>
      <w:r w:rsidRPr="00DA564B">
        <w:rPr>
          <w:rFonts w:ascii="Arial" w:hAnsi="Arial" w:cs="Arial"/>
          <w:color w:val="656565"/>
          <w:sz w:val="36"/>
          <w:lang w:val="de-DE"/>
        </w:rPr>
        <w:t>gemäß</w:t>
      </w:r>
      <w:r w:rsidRPr="00DA564B">
        <w:rPr>
          <w:rFonts w:ascii="Arial" w:hAnsi="Arial" w:cs="Arial"/>
          <w:color w:val="656565"/>
          <w:spacing w:val="-14"/>
          <w:sz w:val="36"/>
          <w:lang w:val="de-DE"/>
        </w:rPr>
        <w:t xml:space="preserve"> </w:t>
      </w:r>
      <w:r w:rsidRPr="00DA564B">
        <w:rPr>
          <w:rFonts w:ascii="Arial" w:hAnsi="Arial" w:cs="Arial"/>
          <w:color w:val="656565"/>
          <w:sz w:val="36"/>
          <w:lang w:val="de-DE"/>
        </w:rPr>
        <w:t>§</w:t>
      </w:r>
      <w:r w:rsidRPr="00DA564B">
        <w:rPr>
          <w:rFonts w:ascii="Arial" w:hAnsi="Arial" w:cs="Arial"/>
          <w:color w:val="656565"/>
          <w:spacing w:val="-13"/>
          <w:sz w:val="36"/>
          <w:lang w:val="de-DE"/>
        </w:rPr>
        <w:t xml:space="preserve"> </w:t>
      </w:r>
      <w:r w:rsidRPr="00DA564B">
        <w:rPr>
          <w:rFonts w:ascii="Arial" w:hAnsi="Arial" w:cs="Arial"/>
          <w:color w:val="656565"/>
          <w:sz w:val="36"/>
          <w:lang w:val="de-DE"/>
        </w:rPr>
        <w:t>5</w:t>
      </w:r>
      <w:r w:rsidRPr="00DA564B">
        <w:rPr>
          <w:rFonts w:ascii="Arial" w:hAnsi="Arial" w:cs="Arial"/>
          <w:color w:val="656565"/>
          <w:spacing w:val="-13"/>
          <w:sz w:val="36"/>
          <w:lang w:val="de-DE"/>
        </w:rPr>
        <w:t xml:space="preserve"> </w:t>
      </w:r>
      <w:r w:rsidRPr="00DA564B">
        <w:rPr>
          <w:rFonts w:ascii="Arial" w:hAnsi="Arial" w:cs="Arial"/>
          <w:color w:val="656565"/>
          <w:sz w:val="36"/>
          <w:lang w:val="de-DE"/>
        </w:rPr>
        <w:t>PartG</w:t>
      </w:r>
      <w:r w:rsidRPr="00DA564B">
        <w:rPr>
          <w:rFonts w:ascii="Arial" w:hAnsi="Arial" w:cs="Arial"/>
          <w:color w:val="656565"/>
          <w:spacing w:val="-13"/>
          <w:sz w:val="36"/>
          <w:lang w:val="de-DE"/>
        </w:rPr>
        <w:t xml:space="preserve"> </w:t>
      </w:r>
      <w:r w:rsidRPr="00DA564B">
        <w:rPr>
          <w:rFonts w:ascii="Arial" w:hAnsi="Arial" w:cs="Arial"/>
          <w:color w:val="656565"/>
          <w:sz w:val="36"/>
          <w:lang w:val="de-DE"/>
        </w:rPr>
        <w:t>2012</w:t>
      </w:r>
    </w:p>
    <w:p w14:paraId="44ED3B58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40"/>
          <w:lang w:val="de-DE"/>
        </w:rPr>
      </w:pPr>
    </w:p>
    <w:p w14:paraId="5C0A6F71" w14:textId="77777777" w:rsidR="00562802" w:rsidRPr="00DA564B" w:rsidRDefault="0020245D" w:rsidP="00E73AFA">
      <w:pPr>
        <w:pStyle w:val="Textkrper"/>
        <w:tabs>
          <w:tab w:val="left" w:pos="5352"/>
        </w:tabs>
        <w:jc w:val="both"/>
        <w:rPr>
          <w:rFonts w:ascii="Arial" w:hAnsi="Arial" w:cs="Arial"/>
          <w:sz w:val="40"/>
          <w:lang w:val="de-DE"/>
        </w:rPr>
      </w:pPr>
      <w:r w:rsidRPr="00DA564B">
        <w:rPr>
          <w:rFonts w:ascii="Arial" w:hAnsi="Arial" w:cs="Arial"/>
          <w:sz w:val="40"/>
          <w:lang w:val="de-DE"/>
        </w:rPr>
        <w:tab/>
      </w:r>
    </w:p>
    <w:p w14:paraId="17621F0A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40"/>
          <w:lang w:val="de-DE"/>
        </w:rPr>
      </w:pPr>
    </w:p>
    <w:p w14:paraId="2A4D8612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40"/>
          <w:lang w:val="de-DE"/>
        </w:rPr>
      </w:pPr>
    </w:p>
    <w:p w14:paraId="7B1D264B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40"/>
          <w:lang w:val="de-DE"/>
        </w:rPr>
      </w:pPr>
    </w:p>
    <w:p w14:paraId="28530F92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40"/>
          <w:lang w:val="de-DE"/>
        </w:rPr>
      </w:pPr>
    </w:p>
    <w:p w14:paraId="1589257D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40"/>
          <w:lang w:val="de-DE"/>
        </w:rPr>
      </w:pPr>
    </w:p>
    <w:p w14:paraId="496FF0E5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40"/>
          <w:lang w:val="de-DE"/>
        </w:rPr>
      </w:pPr>
    </w:p>
    <w:p w14:paraId="66795BC7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40"/>
          <w:lang w:val="de-DE"/>
        </w:rPr>
      </w:pPr>
    </w:p>
    <w:p w14:paraId="58C2D249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40"/>
          <w:lang w:val="de-DE"/>
        </w:rPr>
      </w:pPr>
    </w:p>
    <w:p w14:paraId="450A1110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40"/>
          <w:lang w:val="de-DE"/>
        </w:rPr>
      </w:pPr>
    </w:p>
    <w:p w14:paraId="2E3D64C9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40"/>
          <w:lang w:val="de-DE"/>
        </w:rPr>
      </w:pPr>
    </w:p>
    <w:p w14:paraId="045041EC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40"/>
          <w:lang w:val="de-DE"/>
        </w:rPr>
      </w:pPr>
    </w:p>
    <w:p w14:paraId="15FDB87A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40"/>
          <w:lang w:val="de-DE"/>
        </w:rPr>
      </w:pPr>
    </w:p>
    <w:p w14:paraId="419AED92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40"/>
          <w:lang w:val="de-DE"/>
        </w:rPr>
      </w:pPr>
    </w:p>
    <w:p w14:paraId="6F98DE4A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40"/>
          <w:lang w:val="de-DE"/>
        </w:rPr>
      </w:pPr>
    </w:p>
    <w:p w14:paraId="5694BE6F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38"/>
          <w:lang w:val="de-DE"/>
        </w:rPr>
      </w:pPr>
    </w:p>
    <w:p w14:paraId="235A846A" w14:textId="77777777" w:rsidR="00E663F4" w:rsidRPr="00DA564B" w:rsidRDefault="00E74AAE" w:rsidP="0076659B">
      <w:pPr>
        <w:tabs>
          <w:tab w:val="left" w:pos="3043"/>
        </w:tabs>
        <w:spacing w:line="244" w:lineRule="auto"/>
        <w:ind w:left="119"/>
        <w:jc w:val="both"/>
        <w:rPr>
          <w:rFonts w:ascii="Arial" w:hAnsi="Arial" w:cs="Arial"/>
          <w:spacing w:val="-2"/>
          <w:w w:val="105"/>
          <w:sz w:val="24"/>
          <w:lang w:val="de-DE"/>
        </w:rPr>
      </w:pPr>
      <w:r>
        <w:rPr>
          <w:rFonts w:ascii="Arial" w:hAnsi="Arial" w:cs="Arial"/>
          <w:spacing w:val="8"/>
          <w:lang w:val="de-DE"/>
        </w:rPr>
        <w:t>D</w:t>
      </w:r>
      <w:r w:rsidRPr="00DA564B">
        <w:rPr>
          <w:rFonts w:ascii="Arial" w:hAnsi="Arial" w:cs="Arial"/>
          <w:spacing w:val="8"/>
          <w:lang w:val="de-DE"/>
        </w:rPr>
        <w:t xml:space="preserve">ie </w:t>
      </w:r>
      <w:r w:rsidRPr="00DA564B">
        <w:rPr>
          <w:rFonts w:ascii="Arial" w:hAnsi="Arial" w:cs="Arial"/>
          <w:lang w:val="de-DE"/>
        </w:rPr>
        <w:t>Bierpartei</w:t>
      </w:r>
      <w:r w:rsidR="00E663F4" w:rsidRPr="00DA564B">
        <w:rPr>
          <w:rFonts w:ascii="Arial" w:hAnsi="Arial" w:cs="Arial"/>
          <w:spacing w:val="-2"/>
          <w:w w:val="105"/>
          <w:sz w:val="24"/>
          <w:lang w:val="de-DE"/>
        </w:rPr>
        <w:t xml:space="preserve"> </w:t>
      </w:r>
      <w:r w:rsidR="0076659B">
        <w:rPr>
          <w:rFonts w:ascii="Arial" w:hAnsi="Arial" w:cs="Arial"/>
          <w:spacing w:val="-2"/>
          <w:w w:val="105"/>
          <w:sz w:val="24"/>
          <w:lang w:val="de-DE"/>
        </w:rPr>
        <w:tab/>
      </w:r>
    </w:p>
    <w:p w14:paraId="6296930C" w14:textId="24CEC9A5" w:rsidR="00562802" w:rsidRDefault="0029012D" w:rsidP="00E73AFA">
      <w:pPr>
        <w:spacing w:line="244" w:lineRule="auto"/>
        <w:ind w:left="119"/>
        <w:jc w:val="both"/>
        <w:rPr>
          <w:rFonts w:ascii="Arial" w:hAnsi="Arial" w:cs="Arial"/>
          <w:spacing w:val="-2"/>
          <w:w w:val="105"/>
          <w:sz w:val="24"/>
          <w:lang w:val="de-DE"/>
        </w:rPr>
      </w:pPr>
      <w:r>
        <w:rPr>
          <w:rFonts w:ascii="Arial" w:hAnsi="Arial" w:cs="Arial"/>
          <w:spacing w:val="-2"/>
          <w:w w:val="105"/>
          <w:sz w:val="24"/>
          <w:lang w:val="de-DE"/>
        </w:rPr>
        <w:t>1</w:t>
      </w:r>
      <w:r w:rsidR="00B54AA4">
        <w:rPr>
          <w:rFonts w:ascii="Arial" w:hAnsi="Arial" w:cs="Arial"/>
          <w:spacing w:val="-2"/>
          <w:w w:val="105"/>
          <w:sz w:val="24"/>
          <w:lang w:val="de-DE"/>
        </w:rPr>
        <w:t>9.11</w:t>
      </w:r>
      <w:r w:rsidR="00780BBB">
        <w:rPr>
          <w:rFonts w:ascii="Arial" w:hAnsi="Arial" w:cs="Arial"/>
          <w:spacing w:val="-2"/>
          <w:w w:val="105"/>
          <w:sz w:val="24"/>
          <w:lang w:val="de-DE"/>
        </w:rPr>
        <w:t>.2024</w:t>
      </w:r>
    </w:p>
    <w:p w14:paraId="45942A92" w14:textId="77777777" w:rsidR="007C5DCF" w:rsidRDefault="007C5DCF" w:rsidP="00E73AFA">
      <w:pPr>
        <w:jc w:val="both"/>
        <w:rPr>
          <w:rFonts w:ascii="Arial" w:hAnsi="Arial" w:cs="Arial"/>
          <w:spacing w:val="-2"/>
          <w:w w:val="105"/>
          <w:sz w:val="24"/>
          <w:lang w:val="de-DE"/>
        </w:rPr>
      </w:pPr>
    </w:p>
    <w:p w14:paraId="6031FC80" w14:textId="77777777" w:rsidR="007C5036" w:rsidRDefault="007C5036" w:rsidP="00E73AFA">
      <w:pPr>
        <w:jc w:val="both"/>
        <w:rPr>
          <w:rFonts w:ascii="Arial" w:hAnsi="Arial" w:cs="Arial"/>
          <w:spacing w:val="-2"/>
          <w:w w:val="105"/>
          <w:sz w:val="24"/>
          <w:lang w:val="de-DE"/>
        </w:rPr>
      </w:pPr>
    </w:p>
    <w:p w14:paraId="78B0B60E" w14:textId="77777777" w:rsidR="007C5036" w:rsidRDefault="007C5036" w:rsidP="00E73AFA">
      <w:pPr>
        <w:jc w:val="both"/>
        <w:rPr>
          <w:rFonts w:ascii="Arial" w:hAnsi="Arial" w:cs="Arial"/>
          <w:spacing w:val="-2"/>
          <w:w w:val="105"/>
          <w:sz w:val="24"/>
          <w:lang w:val="de-DE"/>
        </w:rPr>
      </w:pPr>
    </w:p>
    <w:p w14:paraId="2E452515" w14:textId="77777777" w:rsidR="007C5DCF" w:rsidRPr="00DA564B" w:rsidRDefault="007C5DCF" w:rsidP="00E73AFA">
      <w:pPr>
        <w:spacing w:line="244" w:lineRule="auto"/>
        <w:ind w:left="119"/>
        <w:jc w:val="both"/>
        <w:rPr>
          <w:rFonts w:ascii="Arial" w:hAnsi="Arial" w:cs="Arial"/>
          <w:sz w:val="24"/>
          <w:lang w:val="de-DE"/>
        </w:rPr>
      </w:pPr>
    </w:p>
    <w:p w14:paraId="2DAC62FB" w14:textId="77777777" w:rsidR="007C5DCF" w:rsidRDefault="007C5DCF" w:rsidP="00E73AFA">
      <w:pPr>
        <w:jc w:val="both"/>
        <w:rPr>
          <w:rFonts w:ascii="Arial" w:hAnsi="Arial" w:cs="Arial"/>
          <w:b/>
          <w:sz w:val="39"/>
          <w:lang w:val="de-DE"/>
        </w:rPr>
      </w:pPr>
    </w:p>
    <w:p w14:paraId="495E148B" w14:textId="77777777" w:rsidR="00562802" w:rsidRPr="00DA564B" w:rsidRDefault="00562802" w:rsidP="00E73AFA">
      <w:pPr>
        <w:pStyle w:val="Textkrper"/>
        <w:spacing w:before="6"/>
        <w:jc w:val="both"/>
        <w:rPr>
          <w:rFonts w:ascii="Arial" w:hAnsi="Arial" w:cs="Arial"/>
          <w:b/>
          <w:sz w:val="39"/>
          <w:lang w:val="de-DE"/>
        </w:rPr>
      </w:pPr>
    </w:p>
    <w:p w14:paraId="3946FEC6" w14:textId="77777777" w:rsidR="00562802" w:rsidRPr="00225F2D" w:rsidRDefault="00FF1AB0" w:rsidP="00225F2D">
      <w:pPr>
        <w:pStyle w:val="Listenabsatz"/>
        <w:numPr>
          <w:ilvl w:val="0"/>
          <w:numId w:val="7"/>
        </w:numPr>
        <w:tabs>
          <w:tab w:val="left" w:pos="825"/>
        </w:tabs>
        <w:jc w:val="both"/>
        <w:rPr>
          <w:rFonts w:ascii="Arial" w:hAnsi="Arial" w:cs="Arial"/>
          <w:b/>
          <w:sz w:val="32"/>
        </w:rPr>
      </w:pPr>
      <w:r w:rsidRPr="00225F2D">
        <w:rPr>
          <w:rFonts w:ascii="Arial" w:hAnsi="Arial" w:cs="Arial"/>
          <w:b/>
          <w:sz w:val="32"/>
          <w:lang w:val="de-DE"/>
        </w:rPr>
        <w:t>Berichtsteil</w:t>
      </w:r>
      <w:r w:rsidRPr="00225F2D">
        <w:rPr>
          <w:rFonts w:ascii="Arial" w:hAnsi="Arial" w:cs="Arial"/>
          <w:b/>
          <w:spacing w:val="-12"/>
          <w:sz w:val="32"/>
          <w:lang w:val="de-DE"/>
        </w:rPr>
        <w:t xml:space="preserve"> </w:t>
      </w:r>
      <w:r w:rsidRPr="00225F2D">
        <w:rPr>
          <w:rFonts w:ascii="Arial" w:hAnsi="Arial" w:cs="Arial"/>
          <w:b/>
          <w:sz w:val="32"/>
          <w:lang w:val="de-DE"/>
        </w:rPr>
        <w:t>–</w:t>
      </w:r>
      <w:r w:rsidRPr="00225F2D">
        <w:rPr>
          <w:rFonts w:ascii="Arial" w:hAnsi="Arial" w:cs="Arial"/>
          <w:b/>
          <w:spacing w:val="-11"/>
          <w:sz w:val="32"/>
          <w:lang w:val="de-DE"/>
        </w:rPr>
        <w:t xml:space="preserve"> </w:t>
      </w:r>
      <w:r w:rsidRPr="00225F2D">
        <w:rPr>
          <w:rFonts w:ascii="Arial" w:hAnsi="Arial" w:cs="Arial"/>
          <w:b/>
          <w:sz w:val="32"/>
          <w:lang w:val="de-DE"/>
        </w:rPr>
        <w:t>Bundesorganisati</w:t>
      </w:r>
      <w:r w:rsidRPr="00225F2D">
        <w:rPr>
          <w:rFonts w:ascii="Arial" w:hAnsi="Arial" w:cs="Arial"/>
          <w:b/>
          <w:sz w:val="32"/>
        </w:rPr>
        <w:t>on</w:t>
      </w:r>
      <w:r w:rsidRPr="00225F2D">
        <w:rPr>
          <w:rFonts w:ascii="Arial" w:hAnsi="Arial" w:cs="Arial"/>
          <w:b/>
          <w:spacing w:val="-12"/>
          <w:sz w:val="32"/>
        </w:rPr>
        <w:t xml:space="preserve"> </w:t>
      </w:r>
      <w:r w:rsidRPr="00225F2D">
        <w:rPr>
          <w:rFonts w:ascii="Arial" w:hAnsi="Arial" w:cs="Arial"/>
          <w:b/>
          <w:sz w:val="32"/>
        </w:rPr>
        <w:t>der</w:t>
      </w:r>
      <w:r w:rsidRPr="00225F2D">
        <w:rPr>
          <w:rFonts w:ascii="Arial" w:hAnsi="Arial" w:cs="Arial"/>
          <w:b/>
          <w:spacing w:val="-11"/>
          <w:sz w:val="32"/>
        </w:rPr>
        <w:t xml:space="preserve"> </w:t>
      </w:r>
      <w:r w:rsidRPr="00225F2D">
        <w:rPr>
          <w:rFonts w:ascii="Arial" w:hAnsi="Arial" w:cs="Arial"/>
          <w:b/>
          <w:sz w:val="32"/>
        </w:rPr>
        <w:t>Partei</w:t>
      </w:r>
    </w:p>
    <w:p w14:paraId="73A8C971" w14:textId="77777777" w:rsidR="00780BBB" w:rsidRDefault="00780BBB" w:rsidP="00E73AFA">
      <w:pPr>
        <w:jc w:val="both"/>
        <w:rPr>
          <w:rFonts w:ascii="Arial" w:hAnsi="Arial" w:cs="Arial"/>
        </w:rPr>
      </w:pPr>
    </w:p>
    <w:tbl>
      <w:tblPr>
        <w:tblW w:w="8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5"/>
        <w:gridCol w:w="145"/>
      </w:tblGrid>
      <w:tr w:rsidR="00780BBB" w:rsidRPr="00780BBB" w14:paraId="15559111" w14:textId="77777777" w:rsidTr="00ED145F">
        <w:trPr>
          <w:trHeight w:val="330"/>
        </w:trPr>
        <w:tc>
          <w:tcPr>
            <w:tcW w:w="7120" w:type="dxa"/>
            <w:shd w:val="clear" w:color="auto" w:fill="auto"/>
            <w:vAlign w:val="center"/>
            <w:hideMark/>
          </w:tcPr>
          <w:tbl>
            <w:tblPr>
              <w:tblW w:w="9590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90"/>
              <w:gridCol w:w="1800"/>
            </w:tblGrid>
            <w:tr w:rsidR="00780BBB" w:rsidRPr="00DA564B" w14:paraId="40CF4808" w14:textId="77777777" w:rsidTr="00780BBB">
              <w:trPr>
                <w:trHeight w:val="330"/>
              </w:trPr>
              <w:tc>
                <w:tcPr>
                  <w:tcW w:w="779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000000"/>
                    <w:right w:val="single" w:sz="12" w:space="0" w:color="FFFFFF"/>
                  </w:tcBorders>
                  <w:shd w:val="clear" w:color="auto" w:fill="auto"/>
                  <w:vAlign w:val="center"/>
                  <w:hideMark/>
                </w:tcPr>
                <w:p w14:paraId="2D44FA40" w14:textId="77777777" w:rsidR="00780BBB" w:rsidRPr="00DA564B" w:rsidRDefault="00780BBB" w:rsidP="00780BBB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de-DE" w:eastAsia="de-DE"/>
                    </w:rPr>
                  </w:pPr>
                  <w:r w:rsidRPr="00DA564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DE"/>
                    </w:rPr>
                    <w:t xml:space="preserve">A.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DE"/>
                    </w:rPr>
                    <w:t>VERMÖGEN</w:t>
                  </w:r>
                </w:p>
              </w:tc>
              <w:tc>
                <w:tcPr>
                  <w:tcW w:w="1800" w:type="dxa"/>
                  <w:tcBorders>
                    <w:top w:val="single" w:sz="12" w:space="0" w:color="FFFFFF"/>
                    <w:left w:val="nil"/>
                    <w:bottom w:val="single" w:sz="12" w:space="0" w:color="000000"/>
                    <w:right w:val="single" w:sz="12" w:space="0" w:color="FFFFFF"/>
                  </w:tcBorders>
                  <w:shd w:val="clear" w:color="auto" w:fill="auto"/>
                  <w:vAlign w:val="center"/>
                  <w:hideMark/>
                </w:tcPr>
                <w:p w14:paraId="4A412904" w14:textId="77777777" w:rsidR="00780BBB" w:rsidRPr="00DA564B" w:rsidRDefault="00780BBB" w:rsidP="00780BBB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de-DE" w:eastAsia="de-DE"/>
                    </w:rPr>
                  </w:pPr>
                  <w:r w:rsidRPr="00DA564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DE"/>
                    </w:rPr>
                    <w:t>EUR</w:t>
                  </w:r>
                </w:p>
              </w:tc>
            </w:tr>
          </w:tbl>
          <w:p w14:paraId="6B0B42FB" w14:textId="77777777" w:rsidR="00780BBB" w:rsidRPr="00780BBB" w:rsidRDefault="00780BBB" w:rsidP="00780BB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A157C7D" w14:textId="77777777" w:rsidR="00780BBB" w:rsidRPr="00DA564B" w:rsidRDefault="00780BBB" w:rsidP="005B14B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</w:p>
        </w:tc>
      </w:tr>
    </w:tbl>
    <w:p w14:paraId="0EAB01DC" w14:textId="77777777" w:rsidR="00780BBB" w:rsidRPr="00780BBB" w:rsidRDefault="00780BBB" w:rsidP="00E73AFA">
      <w:pPr>
        <w:jc w:val="both"/>
        <w:rPr>
          <w:rFonts w:ascii="Arial" w:hAnsi="Arial" w:cs="Arial"/>
          <w:lang w:val="de-D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97"/>
        <w:gridCol w:w="470"/>
        <w:gridCol w:w="5993"/>
        <w:gridCol w:w="1500"/>
      </w:tblGrid>
      <w:tr w:rsidR="00780BBB" w:rsidRPr="00780BBB" w14:paraId="4344C977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0FBD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1.</w:t>
            </w:r>
          </w:p>
        </w:tc>
        <w:tc>
          <w:tcPr>
            <w:tcW w:w="37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B60D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Aktivseite: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FC3F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</w:p>
        </w:tc>
      </w:tr>
      <w:tr w:rsidR="00780BBB" w:rsidRPr="00780BBB" w14:paraId="4F7F14C2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A622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4045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a.</w:t>
            </w:r>
          </w:p>
        </w:tc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4958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Anlagevermögen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8A3D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0,00</w:t>
            </w:r>
          </w:p>
        </w:tc>
      </w:tr>
      <w:tr w:rsidR="00780BBB" w:rsidRPr="00780BBB" w14:paraId="3B149114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4512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A146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DD30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I.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F3D59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Grundstücken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610A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780BBB" w:rsidRPr="00780BBB" w14:paraId="261EFEF1" w14:textId="77777777" w:rsidTr="00837935">
        <w:trPr>
          <w:trHeight w:val="6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7AF1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3EC1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7255D" w14:textId="77777777" w:rsidR="00780BBB" w:rsidRPr="00780BBB" w:rsidRDefault="00780BBB" w:rsidP="0083793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II.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143EB" w14:textId="3B43E143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grundstücksgleiche Rechte und Bauten, einschließlich der Bauten auf fremdem Grund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74DC2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780BBB" w:rsidRPr="00780BBB" w14:paraId="1BF9D1EE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39DF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DD15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2387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III.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0D505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Geschäftsausstattung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1F11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780BBB" w:rsidRPr="00780BBB" w14:paraId="788A4AC4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4996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ED2F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2147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IV.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F8EB7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Anteile an Unternehmen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C7DD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780BBB" w:rsidRPr="00780BBB" w14:paraId="0415909B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272E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F1CB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C9BE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V.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2656D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sonstigen Finanzanlagen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D38D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780BBB" w:rsidRPr="00780BBB" w14:paraId="5A33D89D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4F9E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3AE9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b.</w:t>
            </w:r>
          </w:p>
        </w:tc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E6AC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Umlaufvermögen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08C8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80.675,01</w:t>
            </w:r>
          </w:p>
        </w:tc>
      </w:tr>
      <w:tr w:rsidR="00780BBB" w:rsidRPr="00780BBB" w14:paraId="295E6FB9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F7E6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E582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737C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I.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72BEB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Forderungen an Gliederungen der Partei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C857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780BBB" w:rsidRPr="00780BBB" w14:paraId="6FBEEA6A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D5F0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27D7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19CF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II.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7BE3E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Kassenbestand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2089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780BBB" w:rsidRPr="00780BBB" w14:paraId="292FE3E1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E760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F750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7CB3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III.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FA130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Bankguthaben und Schecks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9731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45.148,77</w:t>
            </w:r>
          </w:p>
        </w:tc>
      </w:tr>
      <w:tr w:rsidR="00780BBB" w:rsidRPr="00780BBB" w14:paraId="70E5303C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079B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891E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2C80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IV.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AF3DB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Forderungen aus der Parteienförderung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EBBB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780BBB" w:rsidRPr="00780BBB" w14:paraId="145B6B9F" w14:textId="77777777" w:rsidTr="00ED145F">
        <w:trPr>
          <w:trHeight w:val="317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5CB1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C58B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5E22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V.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B02C3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sonstigen Forderungen und Vermögensgegenständen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C676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35.526,24</w:t>
            </w:r>
          </w:p>
        </w:tc>
      </w:tr>
      <w:tr w:rsidR="00780BBB" w:rsidRPr="00780BBB" w14:paraId="2A1D186B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6292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2A2C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.</w:t>
            </w:r>
          </w:p>
        </w:tc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9721" w14:textId="3625A41A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Gesamtsumme Aktivseite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88DB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80.675,01</w:t>
            </w:r>
          </w:p>
        </w:tc>
      </w:tr>
      <w:tr w:rsidR="00780BBB" w:rsidRPr="00780BBB" w14:paraId="7AD92E8E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9910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CCA3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4A2F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78CB2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552B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780BBB" w:rsidRPr="00780BBB" w14:paraId="3C6C5705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F8EA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2.</w:t>
            </w:r>
          </w:p>
        </w:tc>
        <w:tc>
          <w:tcPr>
            <w:tcW w:w="37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289D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Passivseite: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CF65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</w:p>
        </w:tc>
      </w:tr>
      <w:tr w:rsidR="00780BBB" w:rsidRPr="00780BBB" w14:paraId="2EA14058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2213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02C7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a.</w:t>
            </w:r>
          </w:p>
        </w:tc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57E5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Rückstellungen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D099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11.073,46</w:t>
            </w:r>
          </w:p>
        </w:tc>
      </w:tr>
      <w:tr w:rsidR="00780BBB" w:rsidRPr="00780BBB" w14:paraId="3A0D726C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43BC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8659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D254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I.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8E416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Pensionsrückstellungen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1EB2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780BBB" w:rsidRPr="00780BBB" w14:paraId="65BD7CC9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7852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A885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E223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II.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4412A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Rückstellungen für Abfertigungen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CA30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780BBB" w:rsidRPr="00780BBB" w14:paraId="63C6C426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13B2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63FD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AFF5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III.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03C0C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sonstige Rückstellungen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5D5F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11.073,46</w:t>
            </w:r>
          </w:p>
        </w:tc>
      </w:tr>
      <w:tr w:rsidR="00780BBB" w:rsidRPr="00780BBB" w14:paraId="2DEFC666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E050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4D3C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A70D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D76A9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2289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780BBB" w:rsidRPr="00780BBB" w14:paraId="4BA0D6F4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0EB8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969C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b.</w:t>
            </w:r>
          </w:p>
        </w:tc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E2D8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Verbindlichkeiten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6232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91.099,02</w:t>
            </w:r>
          </w:p>
        </w:tc>
      </w:tr>
      <w:tr w:rsidR="00780BBB" w:rsidRPr="00780BBB" w14:paraId="496D8295" w14:textId="77777777" w:rsidTr="00ED145F">
        <w:trPr>
          <w:trHeight w:val="276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30B8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FA22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A46B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I.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8944F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Verbindlichkeiten gegenüber Gliederungen der Partei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62B5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780BBB" w:rsidRPr="00780BBB" w14:paraId="0A038F08" w14:textId="77777777" w:rsidTr="00ED145F">
        <w:trPr>
          <w:trHeight w:val="279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7D40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C20A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BF8B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II.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CFD08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Verbindlichkeiten gegenüber nahestehenden Organisationen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E4F7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780BBB" w:rsidRPr="00780BBB" w14:paraId="1AF1F84D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DB55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12EA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55FA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III.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62FCA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Verbindlichkeiten gegenüber Kreditinstituten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154D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780BBB" w:rsidRPr="00780BBB" w14:paraId="66E53243" w14:textId="77777777" w:rsidTr="00780BBB">
        <w:trPr>
          <w:trHeight w:val="6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66D5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D072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81CE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IV.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D6DE4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Verbindlichkeiten gegenüber sonstigen Kredit- und Darlehensgebern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8431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780BBB" w:rsidRPr="00780BBB" w14:paraId="42634A45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306D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7148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AD07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V.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4B62A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sonstigen Verbindlichkeiten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542E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91.099,02</w:t>
            </w:r>
          </w:p>
        </w:tc>
      </w:tr>
      <w:tr w:rsidR="00780BBB" w:rsidRPr="00780BBB" w14:paraId="621B090D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FF92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8153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c.</w:t>
            </w:r>
          </w:p>
        </w:tc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F53C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Gesamtsumme Passivseite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05D1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color w:val="000000"/>
                <w:lang w:val="de-DE" w:eastAsia="de-DE"/>
              </w:rPr>
              <w:t>102.172,48</w:t>
            </w:r>
          </w:p>
        </w:tc>
      </w:tr>
      <w:tr w:rsidR="00780BBB" w:rsidRPr="00780BBB" w14:paraId="08F6F097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27AA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8CD5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ACAE" w14:textId="77777777" w:rsidR="00780BBB" w:rsidRPr="00780BBB" w:rsidRDefault="00780BBB" w:rsidP="00780BB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7F3B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C330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780BBB" w:rsidRPr="00780BBB" w14:paraId="53E6EB8C" w14:textId="77777777" w:rsidTr="00780BBB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96EB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3.</w:t>
            </w:r>
          </w:p>
        </w:tc>
        <w:tc>
          <w:tcPr>
            <w:tcW w:w="37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627B" w14:textId="77777777" w:rsidR="00780BBB" w:rsidRPr="00780BBB" w:rsidRDefault="00780BBB" w:rsidP="00780BB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Reinvermögen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C980" w14:textId="77777777" w:rsidR="00780BBB" w:rsidRPr="00780BBB" w:rsidRDefault="00780BBB" w:rsidP="00780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80BBB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-21.497,47</w:t>
            </w:r>
          </w:p>
        </w:tc>
      </w:tr>
    </w:tbl>
    <w:p w14:paraId="5CE72E9A" w14:textId="77777777" w:rsidR="00780BBB" w:rsidRPr="00780BBB" w:rsidRDefault="00780BBB" w:rsidP="00E73AFA">
      <w:pPr>
        <w:jc w:val="both"/>
        <w:rPr>
          <w:rFonts w:ascii="Arial" w:hAnsi="Arial" w:cs="Arial"/>
          <w:sz w:val="20"/>
          <w:szCs w:val="20"/>
        </w:rPr>
      </w:pPr>
    </w:p>
    <w:p w14:paraId="2BF3B47F" w14:textId="77777777" w:rsidR="00ED145F" w:rsidRDefault="00ED14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F602ADA" w14:textId="77777777" w:rsidR="00780BBB" w:rsidRPr="00780BBB" w:rsidRDefault="00780BBB" w:rsidP="00E73AFA">
      <w:pPr>
        <w:jc w:val="both"/>
        <w:rPr>
          <w:rFonts w:ascii="Arial" w:hAnsi="Arial" w:cs="Arial"/>
          <w:sz w:val="20"/>
          <w:szCs w:val="20"/>
        </w:rPr>
      </w:pPr>
    </w:p>
    <w:p w14:paraId="6758C84E" w14:textId="77777777" w:rsidR="00780BBB" w:rsidRDefault="00780BBB" w:rsidP="00E73AFA">
      <w:pPr>
        <w:jc w:val="both"/>
        <w:rPr>
          <w:rFonts w:ascii="Arial" w:hAnsi="Arial" w:cs="Arial"/>
        </w:rPr>
      </w:pPr>
    </w:p>
    <w:tbl>
      <w:tblPr>
        <w:tblW w:w="8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5"/>
        <w:gridCol w:w="145"/>
      </w:tblGrid>
      <w:tr w:rsidR="00ED145F" w:rsidRPr="00780BBB" w14:paraId="25438AC1" w14:textId="77777777" w:rsidTr="005B14B1">
        <w:trPr>
          <w:trHeight w:val="330"/>
        </w:trPr>
        <w:tc>
          <w:tcPr>
            <w:tcW w:w="7120" w:type="dxa"/>
            <w:shd w:val="clear" w:color="auto" w:fill="auto"/>
            <w:vAlign w:val="center"/>
            <w:hideMark/>
          </w:tcPr>
          <w:tbl>
            <w:tblPr>
              <w:tblW w:w="9590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90"/>
              <w:gridCol w:w="1800"/>
            </w:tblGrid>
            <w:tr w:rsidR="00ED145F" w:rsidRPr="00DA564B" w14:paraId="66E47A39" w14:textId="77777777" w:rsidTr="005B14B1">
              <w:trPr>
                <w:trHeight w:val="330"/>
              </w:trPr>
              <w:tc>
                <w:tcPr>
                  <w:tcW w:w="779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000000"/>
                    <w:right w:val="single" w:sz="12" w:space="0" w:color="FFFFFF"/>
                  </w:tcBorders>
                  <w:shd w:val="clear" w:color="auto" w:fill="auto"/>
                  <w:vAlign w:val="center"/>
                  <w:hideMark/>
                </w:tcPr>
                <w:p w14:paraId="540953BE" w14:textId="77777777" w:rsidR="00ED145F" w:rsidRPr="00DA564B" w:rsidRDefault="00ED145F" w:rsidP="00ED145F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DE"/>
                    </w:rPr>
                    <w:t>B</w:t>
                  </w:r>
                  <w:r w:rsidRPr="00DA564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D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DE"/>
                    </w:rPr>
                    <w:t>ERTRÄGE</w:t>
                  </w:r>
                </w:p>
              </w:tc>
              <w:tc>
                <w:tcPr>
                  <w:tcW w:w="1800" w:type="dxa"/>
                  <w:tcBorders>
                    <w:top w:val="single" w:sz="12" w:space="0" w:color="FFFFFF"/>
                    <w:left w:val="nil"/>
                    <w:bottom w:val="single" w:sz="12" w:space="0" w:color="000000"/>
                    <w:right w:val="single" w:sz="12" w:space="0" w:color="FFFFFF"/>
                  </w:tcBorders>
                  <w:shd w:val="clear" w:color="auto" w:fill="auto"/>
                  <w:vAlign w:val="center"/>
                  <w:hideMark/>
                </w:tcPr>
                <w:p w14:paraId="04DE8016" w14:textId="77777777" w:rsidR="00ED145F" w:rsidRPr="00DA564B" w:rsidRDefault="00ED145F" w:rsidP="005B14B1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de-DE" w:eastAsia="de-DE"/>
                    </w:rPr>
                  </w:pPr>
                  <w:r w:rsidRPr="00DA564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DE"/>
                    </w:rPr>
                    <w:t>EUR</w:t>
                  </w:r>
                </w:p>
              </w:tc>
            </w:tr>
          </w:tbl>
          <w:p w14:paraId="6631B951" w14:textId="77777777" w:rsidR="00ED145F" w:rsidRPr="00780BBB" w:rsidRDefault="00ED145F" w:rsidP="005B14B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C9F45C0" w14:textId="77777777" w:rsidR="00ED145F" w:rsidRPr="00DA564B" w:rsidRDefault="00ED145F" w:rsidP="005B14B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</w:p>
        </w:tc>
      </w:tr>
    </w:tbl>
    <w:p w14:paraId="2B2EC3D7" w14:textId="77777777" w:rsidR="00780BBB" w:rsidRDefault="00780BBB" w:rsidP="00E73AFA">
      <w:pPr>
        <w:jc w:val="both"/>
        <w:rPr>
          <w:rFonts w:ascii="Arial" w:hAnsi="Arial" w:cs="Arial"/>
        </w:rPr>
      </w:pPr>
    </w:p>
    <w:p w14:paraId="3C1BCBA6" w14:textId="77777777" w:rsidR="00780BBB" w:rsidRPr="00DA564B" w:rsidRDefault="00780BBB" w:rsidP="00E73AFA">
      <w:pPr>
        <w:jc w:val="both"/>
        <w:rPr>
          <w:rFonts w:ascii="Arial" w:hAnsi="Arial" w:cs="Arial"/>
        </w:rPr>
      </w:pPr>
    </w:p>
    <w:tbl>
      <w:tblPr>
        <w:tblW w:w="488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7141"/>
        <w:gridCol w:w="1242"/>
      </w:tblGrid>
      <w:tr w:rsidR="002C3E12" w:rsidRPr="007755F8" w14:paraId="156DE8FE" w14:textId="77777777" w:rsidTr="00182514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07028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</w:p>
        </w:tc>
        <w:tc>
          <w:tcPr>
            <w:tcW w:w="4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B61A2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Fördermittel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590C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172.217,13</w:t>
            </w:r>
          </w:p>
        </w:tc>
      </w:tr>
      <w:tr w:rsidR="002C3E12" w:rsidRPr="007755F8" w14:paraId="5C6379AB" w14:textId="77777777" w:rsidTr="00182514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024A0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2.</w:t>
            </w:r>
          </w:p>
        </w:tc>
        <w:tc>
          <w:tcPr>
            <w:tcW w:w="4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9EB7D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Mitgliedsbeiträge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DA52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61.419,00</w:t>
            </w:r>
          </w:p>
        </w:tc>
      </w:tr>
      <w:tr w:rsidR="002C3E12" w:rsidRPr="007755F8" w14:paraId="15BB6672" w14:textId="77777777" w:rsidTr="00182514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F74F4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3.</w:t>
            </w:r>
          </w:p>
        </w:tc>
        <w:tc>
          <w:tcPr>
            <w:tcW w:w="4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69AB1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Erträge aus der Parteiorganisation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616E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2C3E12" w:rsidRPr="007755F8" w14:paraId="7AB5989D" w14:textId="77777777" w:rsidTr="00182514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5E0B4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4.</w:t>
            </w:r>
          </w:p>
        </w:tc>
        <w:tc>
          <w:tcPr>
            <w:tcW w:w="4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A498E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Erträge aus nahestehenden Organisationen oder Personenkomitees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C991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2C3E12" w:rsidRPr="007755F8" w14:paraId="3EDD7AD1" w14:textId="77777777" w:rsidTr="00182514">
        <w:trPr>
          <w:trHeight w:val="6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CB02E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5.</w:t>
            </w:r>
          </w:p>
        </w:tc>
        <w:tc>
          <w:tcPr>
            <w:tcW w:w="4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F92FA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Beiträge der der jeweiligen Partei angehörenden Mandatare und Funktionäre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587D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11.700,00</w:t>
            </w:r>
          </w:p>
        </w:tc>
      </w:tr>
      <w:tr w:rsidR="002C3E12" w:rsidRPr="007755F8" w14:paraId="007A6B54" w14:textId="77777777" w:rsidTr="00182514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D81BC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6.</w:t>
            </w:r>
          </w:p>
        </w:tc>
        <w:tc>
          <w:tcPr>
            <w:tcW w:w="4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6F305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Erträge aus parteieigener wirtschaftlicher Tätigkeit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EBF8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2C3E12" w:rsidRPr="007755F8" w14:paraId="67890219" w14:textId="77777777" w:rsidTr="00182514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42E02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7.</w:t>
            </w:r>
          </w:p>
        </w:tc>
        <w:tc>
          <w:tcPr>
            <w:tcW w:w="4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60148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Erträge aus Anteilen an Unternehmen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0498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2C3E12" w:rsidRPr="007755F8" w14:paraId="5322B096" w14:textId="77777777" w:rsidTr="00182514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272D8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8.</w:t>
            </w:r>
          </w:p>
        </w:tc>
        <w:tc>
          <w:tcPr>
            <w:tcW w:w="4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C8250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Erträge aus sonstigem Vermögen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1998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2C3E12" w:rsidRPr="007755F8" w14:paraId="446D9002" w14:textId="77777777" w:rsidTr="00182514">
        <w:trPr>
          <w:trHeight w:val="9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D588F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9.</w:t>
            </w:r>
          </w:p>
        </w:tc>
        <w:tc>
          <w:tcPr>
            <w:tcW w:w="4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B5FA1" w14:textId="58339FF1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Erträge aus Veranstaltungen, aus der Herstellung und dem Vertrieb von Druckschriften sowie ähnliche sich unmittelbar aus der Parteitätigkeit ergebende Erträge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A317" w14:textId="2EAA96B3" w:rsidR="007755F8" w:rsidRPr="007755F8" w:rsidRDefault="00C821A3" w:rsidP="007755F8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t>16.083,60</w:t>
            </w:r>
          </w:p>
        </w:tc>
      </w:tr>
      <w:tr w:rsidR="00336020" w:rsidRPr="00B54AA4" w14:paraId="124D8922" w14:textId="77777777" w:rsidTr="00843B80">
        <w:trPr>
          <w:trHeight w:val="601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79116" w14:textId="77777777" w:rsidR="00336020" w:rsidRPr="007755F8" w:rsidRDefault="00336020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4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5D84E" w14:textId="13C4B83E" w:rsidR="00336020" w:rsidRPr="007755F8" w:rsidRDefault="00336020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t>(davon Erträge iHV EUR 15.124,60 aus Vorjahren, die im Jahr 2023 zugeflossen sind)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7DD9C" w14:textId="77777777" w:rsidR="00336020" w:rsidRDefault="00336020" w:rsidP="00182514">
            <w:pPr>
              <w:widowControl/>
              <w:autoSpaceDE/>
              <w:autoSpaceDN/>
              <w:spacing w:line="360" w:lineRule="auto"/>
              <w:ind w:right="44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2C3E12" w:rsidRPr="007755F8" w14:paraId="2A3564B1" w14:textId="77777777" w:rsidTr="00182514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A70B9" w14:textId="538564DF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10.</w:t>
            </w:r>
          </w:p>
        </w:tc>
        <w:tc>
          <w:tcPr>
            <w:tcW w:w="4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3346F" w14:textId="412C40F6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Geldspenden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6E3F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2C3E12" w:rsidRPr="007755F8" w14:paraId="54ACCDAB" w14:textId="77777777" w:rsidTr="00182514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4B32A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11.</w:t>
            </w:r>
          </w:p>
        </w:tc>
        <w:tc>
          <w:tcPr>
            <w:tcW w:w="4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A3C6E" w14:textId="636825F1" w:rsidR="00837935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Spenden in Form von lebenden Subventionen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3091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2C3E12" w:rsidRPr="007755F8" w14:paraId="1CFE485C" w14:textId="77777777" w:rsidTr="00182514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AEC4C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12.</w:t>
            </w:r>
          </w:p>
        </w:tc>
        <w:tc>
          <w:tcPr>
            <w:tcW w:w="4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7C48D" w14:textId="2D846BC3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Spenden in Form von Sachleistungen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1DC1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2C3E12" w:rsidRPr="007755F8" w14:paraId="0EECE76F" w14:textId="77777777" w:rsidTr="00182514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AC3B1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13.</w:t>
            </w:r>
          </w:p>
        </w:tc>
        <w:tc>
          <w:tcPr>
            <w:tcW w:w="4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24813" w14:textId="4C26F02E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Sponsoring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D485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2C3E12" w:rsidRPr="007755F8" w14:paraId="5EC99DDF" w14:textId="77777777" w:rsidTr="00182514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73D34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14.</w:t>
            </w:r>
          </w:p>
        </w:tc>
        <w:tc>
          <w:tcPr>
            <w:tcW w:w="4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3D05A" w14:textId="0CD8F479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Inserate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EC14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2C3E12" w:rsidRPr="007755F8" w14:paraId="5E4D14A7" w14:textId="77777777" w:rsidTr="00182514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A4F59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15.</w:t>
            </w:r>
          </w:p>
        </w:tc>
        <w:tc>
          <w:tcPr>
            <w:tcW w:w="4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2F348" w14:textId="7A277EAD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Erträge aus Einzelzuwendungen und Sachleistungen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E500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20.191,09</w:t>
            </w:r>
          </w:p>
        </w:tc>
      </w:tr>
      <w:tr w:rsidR="00336020" w:rsidRPr="00B54AA4" w14:paraId="0D0F5185" w14:textId="77777777" w:rsidTr="00182514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C4E0F" w14:textId="77777777" w:rsidR="00336020" w:rsidRPr="007755F8" w:rsidRDefault="00336020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4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B86D1" w14:textId="0916865D" w:rsidR="00336020" w:rsidRPr="007755F8" w:rsidRDefault="00336020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t>(davon Erträge iHv EUR 19.154,09 aus dem Jahr 2022, die im Jahr 2023 zugeflossen sind)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FD305" w14:textId="77777777" w:rsidR="00336020" w:rsidRPr="007755F8" w:rsidRDefault="00336020" w:rsidP="007755F8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2C3E12" w:rsidRPr="007755F8" w14:paraId="6F44DEA3" w14:textId="77777777" w:rsidTr="00182514">
        <w:trPr>
          <w:trHeight w:val="6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E3AD6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16.</w:t>
            </w:r>
          </w:p>
        </w:tc>
        <w:tc>
          <w:tcPr>
            <w:tcW w:w="4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3FA5B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sonstige Erträge, wobei solche von mehr als 5 vH des jeweiligen Jahresertrags gesondert auszuweisen sind.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745D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color w:val="000000"/>
                <w:lang w:val="de-DE" w:eastAsia="de-DE"/>
              </w:rPr>
              <w:t>1.319,84</w:t>
            </w:r>
          </w:p>
        </w:tc>
      </w:tr>
      <w:tr w:rsidR="007755F8" w:rsidRPr="007755F8" w14:paraId="2371F6EA" w14:textId="77777777" w:rsidTr="00182514">
        <w:trPr>
          <w:trHeight w:val="300"/>
        </w:trPr>
        <w:tc>
          <w:tcPr>
            <w:tcW w:w="4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FEAA" w14:textId="77777777" w:rsidR="007755F8" w:rsidRPr="007755F8" w:rsidRDefault="007755F8" w:rsidP="0077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7755F8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Summe Erträge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8584" w14:textId="24F52344" w:rsidR="007755F8" w:rsidRPr="007755F8" w:rsidRDefault="00C821A3" w:rsidP="007755F8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282.930,66</w:t>
            </w:r>
          </w:p>
        </w:tc>
      </w:tr>
    </w:tbl>
    <w:p w14:paraId="661A404E" w14:textId="77777777" w:rsidR="0029012D" w:rsidRDefault="0029012D" w:rsidP="00E73AFA">
      <w:pPr>
        <w:jc w:val="both"/>
        <w:rPr>
          <w:rFonts w:ascii="Arial" w:hAnsi="Arial" w:cs="Arial"/>
          <w:b/>
          <w:sz w:val="20"/>
          <w:lang w:val="de-DE"/>
        </w:rPr>
      </w:pPr>
    </w:p>
    <w:p w14:paraId="1821CD40" w14:textId="77777777" w:rsidR="0029012D" w:rsidRDefault="0029012D" w:rsidP="00E73AFA">
      <w:pPr>
        <w:jc w:val="both"/>
        <w:rPr>
          <w:rFonts w:ascii="Arial" w:hAnsi="Arial" w:cs="Arial"/>
          <w:b/>
          <w:sz w:val="20"/>
          <w:lang w:val="de-DE"/>
        </w:rPr>
      </w:pPr>
    </w:p>
    <w:p w14:paraId="63CBCCB7" w14:textId="77777777" w:rsidR="0029012D" w:rsidRDefault="0029012D" w:rsidP="00E73AFA">
      <w:pPr>
        <w:jc w:val="both"/>
        <w:rPr>
          <w:rFonts w:ascii="Arial" w:hAnsi="Arial" w:cs="Arial"/>
          <w:b/>
          <w:sz w:val="20"/>
          <w:lang w:val="de-DE"/>
        </w:rPr>
      </w:pPr>
    </w:p>
    <w:p w14:paraId="1C7978BA" w14:textId="77777777" w:rsidR="0029012D" w:rsidRDefault="0029012D" w:rsidP="00E73AFA">
      <w:pPr>
        <w:jc w:val="both"/>
        <w:rPr>
          <w:rFonts w:ascii="Arial" w:hAnsi="Arial" w:cs="Arial"/>
          <w:b/>
          <w:sz w:val="20"/>
          <w:lang w:val="de-DE"/>
        </w:rPr>
      </w:pPr>
    </w:p>
    <w:p w14:paraId="7B192ECA" w14:textId="77777777" w:rsidR="0029012D" w:rsidRDefault="0029012D" w:rsidP="00E73AFA">
      <w:pPr>
        <w:jc w:val="both"/>
        <w:rPr>
          <w:rFonts w:ascii="Arial" w:hAnsi="Arial" w:cs="Arial"/>
          <w:b/>
          <w:sz w:val="20"/>
          <w:lang w:val="de-DE"/>
        </w:rPr>
      </w:pPr>
    </w:p>
    <w:p w14:paraId="1024F691" w14:textId="77777777" w:rsidR="00DA564B" w:rsidRPr="00FF1AB0" w:rsidRDefault="00DA564B" w:rsidP="00E73AFA">
      <w:pPr>
        <w:jc w:val="both"/>
        <w:rPr>
          <w:rFonts w:ascii="Arial" w:hAnsi="Arial" w:cs="Arial"/>
          <w:b/>
          <w:sz w:val="20"/>
          <w:lang w:val="de-DE"/>
        </w:rPr>
      </w:pPr>
      <w:r w:rsidRPr="00FF1AB0">
        <w:rPr>
          <w:rFonts w:ascii="Arial" w:hAnsi="Arial" w:cs="Arial"/>
          <w:b/>
          <w:sz w:val="20"/>
          <w:lang w:val="de-DE"/>
        </w:rPr>
        <w:br w:type="page"/>
      </w:r>
    </w:p>
    <w:tbl>
      <w:tblPr>
        <w:tblW w:w="8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5"/>
        <w:gridCol w:w="145"/>
      </w:tblGrid>
      <w:tr w:rsidR="00ED145F" w:rsidRPr="00780BBB" w14:paraId="58F1CFF3" w14:textId="77777777" w:rsidTr="005B14B1">
        <w:trPr>
          <w:trHeight w:val="330"/>
        </w:trPr>
        <w:tc>
          <w:tcPr>
            <w:tcW w:w="7120" w:type="dxa"/>
            <w:shd w:val="clear" w:color="auto" w:fill="auto"/>
            <w:vAlign w:val="center"/>
            <w:hideMark/>
          </w:tcPr>
          <w:tbl>
            <w:tblPr>
              <w:tblW w:w="9590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90"/>
              <w:gridCol w:w="1800"/>
            </w:tblGrid>
            <w:tr w:rsidR="00ED145F" w:rsidRPr="00DA564B" w14:paraId="131C5819" w14:textId="77777777" w:rsidTr="005B14B1">
              <w:trPr>
                <w:trHeight w:val="330"/>
              </w:trPr>
              <w:tc>
                <w:tcPr>
                  <w:tcW w:w="7790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000000"/>
                    <w:right w:val="single" w:sz="12" w:space="0" w:color="FFFFFF"/>
                  </w:tcBorders>
                  <w:shd w:val="clear" w:color="auto" w:fill="auto"/>
                  <w:vAlign w:val="center"/>
                  <w:hideMark/>
                </w:tcPr>
                <w:p w14:paraId="7513E3D3" w14:textId="77777777" w:rsidR="00ED145F" w:rsidRPr="00DA564B" w:rsidRDefault="00ED145F" w:rsidP="00ED145F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DE"/>
                    </w:rPr>
                    <w:lastRenderedPageBreak/>
                    <w:t>C</w:t>
                  </w:r>
                  <w:r w:rsidRPr="00DA564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D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DE"/>
                    </w:rPr>
                    <w:t>AUFWENDUNGEN</w:t>
                  </w:r>
                </w:p>
              </w:tc>
              <w:tc>
                <w:tcPr>
                  <w:tcW w:w="1800" w:type="dxa"/>
                  <w:tcBorders>
                    <w:top w:val="single" w:sz="12" w:space="0" w:color="FFFFFF"/>
                    <w:left w:val="nil"/>
                    <w:bottom w:val="single" w:sz="12" w:space="0" w:color="000000"/>
                    <w:right w:val="single" w:sz="12" w:space="0" w:color="FFFFFF"/>
                  </w:tcBorders>
                  <w:shd w:val="clear" w:color="auto" w:fill="auto"/>
                  <w:vAlign w:val="center"/>
                  <w:hideMark/>
                </w:tcPr>
                <w:p w14:paraId="17181CFA" w14:textId="77777777" w:rsidR="00ED145F" w:rsidRPr="00DA564B" w:rsidRDefault="00ED145F" w:rsidP="005B14B1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de-DE" w:eastAsia="de-DE"/>
                    </w:rPr>
                  </w:pPr>
                  <w:r w:rsidRPr="00DA564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DE"/>
                    </w:rPr>
                    <w:t>EUR</w:t>
                  </w:r>
                </w:p>
              </w:tc>
            </w:tr>
          </w:tbl>
          <w:p w14:paraId="416C702D" w14:textId="77777777" w:rsidR="00ED145F" w:rsidRPr="00780BBB" w:rsidRDefault="00ED145F" w:rsidP="005B14B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81857EB" w14:textId="77777777" w:rsidR="00ED145F" w:rsidRPr="00DA564B" w:rsidRDefault="00ED145F" w:rsidP="005B14B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</w:p>
        </w:tc>
      </w:tr>
    </w:tbl>
    <w:p w14:paraId="4FC3879A" w14:textId="77777777" w:rsidR="00562802" w:rsidRDefault="00562802" w:rsidP="00E73AFA">
      <w:pPr>
        <w:pStyle w:val="Textkrper"/>
        <w:spacing w:before="10"/>
        <w:jc w:val="both"/>
        <w:rPr>
          <w:rFonts w:ascii="Arial" w:hAnsi="Arial" w:cs="Arial"/>
          <w:b/>
          <w:sz w:val="23"/>
          <w:lang w:val="de-D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7071"/>
        <w:gridCol w:w="1500"/>
      </w:tblGrid>
      <w:tr w:rsidR="00A72862" w:rsidRPr="00A72862" w14:paraId="58CEB55E" w14:textId="77777777" w:rsidTr="00A72862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5EF1F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3395F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Personalaufwand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EBCC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-177.450,99</w:t>
            </w:r>
          </w:p>
        </w:tc>
      </w:tr>
      <w:tr w:rsidR="00A72862" w:rsidRPr="00A72862" w14:paraId="7FBD79CF" w14:textId="77777777" w:rsidTr="00A72862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0C333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2.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D2C28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Büroaufwand für den laufenden Betrieb inklusive Abschreibungen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CFF4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-73.470,67</w:t>
            </w:r>
          </w:p>
        </w:tc>
      </w:tr>
      <w:tr w:rsidR="0031626D" w:rsidRPr="00B54AA4" w14:paraId="3AC7C1EA" w14:textId="77777777" w:rsidTr="00A72862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A94C39" w14:textId="77777777" w:rsidR="0031626D" w:rsidRPr="00A72862" w:rsidRDefault="0031626D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DEDF8" w14:textId="48878D34" w:rsidR="0031626D" w:rsidRPr="00A72862" w:rsidRDefault="0031626D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t>(davon Aufwendungen iHv EUR 37.507,20 aus Vorjahren, die 2023 bezahlt wurden)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EEC9A" w14:textId="77777777" w:rsidR="0031626D" w:rsidRPr="00A72862" w:rsidRDefault="0031626D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A72862" w:rsidRPr="00A72862" w14:paraId="32DABD68" w14:textId="77777777" w:rsidTr="00A72862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706EB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3.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11DA4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Außenwerbung, insbesondere Plakate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063A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A72862" w:rsidRPr="00A72862" w14:paraId="1C9D7E10" w14:textId="77777777" w:rsidTr="00A72862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10C8F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4.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B9242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Direktwerbung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AC51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-11.822,21</w:t>
            </w:r>
          </w:p>
        </w:tc>
      </w:tr>
      <w:tr w:rsidR="00A72862" w:rsidRPr="00A72862" w14:paraId="2B6482D5" w14:textId="77777777" w:rsidTr="00A72862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9EF19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5.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7044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Inserate und Werbeeinschaltungen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C6E7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A72862" w:rsidRPr="00A72862" w14:paraId="4742DB40" w14:textId="77777777" w:rsidTr="00A72862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BE2F8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6.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F29C5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sonstiger Sachaufwand für Öffentlichkeitsarbeit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5711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-29.174,52</w:t>
            </w:r>
          </w:p>
        </w:tc>
      </w:tr>
      <w:tr w:rsidR="00A72862" w:rsidRPr="00A72862" w14:paraId="394B9CF0" w14:textId="77777777" w:rsidTr="00A72862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2094E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7.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BD41E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Aufwendungen für Veranstaltungen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7A90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-5.822,00</w:t>
            </w:r>
          </w:p>
        </w:tc>
      </w:tr>
      <w:tr w:rsidR="00A72862" w:rsidRPr="00A72862" w14:paraId="7690781B" w14:textId="77777777" w:rsidTr="00A72862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066A0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8.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DCDE2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Aufwendungen für den Fuhrpark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3510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A72862" w:rsidRPr="00A72862" w14:paraId="2CD09FF9" w14:textId="77777777" w:rsidTr="00A72862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CA716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9.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2B376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sonstiger Sachaufwand für Administration und Schulungskosten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7FBE" w14:textId="4E885C06" w:rsidR="00A72862" w:rsidRPr="00A72862" w:rsidRDefault="00A72862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-</w:t>
            </w:r>
            <w:r w:rsidR="00AB4EEA">
              <w:rPr>
                <w:rFonts w:ascii="Arial" w:eastAsia="Times New Roman" w:hAnsi="Arial" w:cs="Arial"/>
                <w:color w:val="000000"/>
                <w:lang w:val="de-DE" w:eastAsia="de-DE"/>
              </w:rPr>
              <w:t>11.</w:t>
            </w:r>
            <w:r w:rsidR="002C3E12">
              <w:rPr>
                <w:rFonts w:ascii="Arial" w:eastAsia="Times New Roman" w:hAnsi="Arial" w:cs="Arial"/>
                <w:color w:val="000000"/>
                <w:lang w:val="de-DE" w:eastAsia="de-DE"/>
              </w:rPr>
              <w:t>216,04</w:t>
            </w:r>
          </w:p>
        </w:tc>
      </w:tr>
      <w:tr w:rsidR="00A72862" w:rsidRPr="00A72862" w14:paraId="087590B5" w14:textId="77777777" w:rsidTr="00A72862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5E859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10.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F96D1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Mitgliedsbeiträge und internationale Arbeit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ACC3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A72862" w:rsidRPr="00A72862" w14:paraId="046C83B8" w14:textId="77777777" w:rsidTr="00A72862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D1765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11.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7348A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Rechts-, Prüfungs- und Beratungsaufwand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6A78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-57.310,25</w:t>
            </w:r>
          </w:p>
        </w:tc>
      </w:tr>
      <w:tr w:rsidR="00A72862" w:rsidRPr="00A72862" w14:paraId="353F2CCD" w14:textId="77777777" w:rsidTr="00A72862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5E2B7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12.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75B26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Kreditzinsaufwand und Aufwand für Finanznebenkosten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A462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A72862" w:rsidRPr="00A72862" w14:paraId="4B204598" w14:textId="77777777" w:rsidTr="00A72862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68F36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13.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0E32F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Reise- und Fahrtkostenaufwand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505F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-1.871,50</w:t>
            </w:r>
          </w:p>
        </w:tc>
      </w:tr>
      <w:tr w:rsidR="00A72862" w:rsidRPr="00A72862" w14:paraId="1940A50C" w14:textId="77777777" w:rsidTr="00A72862">
        <w:trPr>
          <w:trHeight w:val="6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AC671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14.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B97F3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Aufwendungen im Zusammenhang mit Unternehmen, an denen Anteile gehalten werden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EFEA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A72862" w:rsidRPr="00A72862" w14:paraId="383B24B9" w14:textId="77777777" w:rsidTr="00A72862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88A4F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15.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EE772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Aufwendungen für nahestehende Organisationen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C5B9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A72862" w:rsidRPr="00A72862" w14:paraId="374522D1" w14:textId="77777777" w:rsidTr="00A72862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C90DE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16.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E6F50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Aufwendungen innerhalb der Parteiorganisation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21AA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A72862" w:rsidRPr="00A72862" w14:paraId="091C63E6" w14:textId="77777777" w:rsidTr="00A72862">
        <w:trPr>
          <w:trHeight w:val="6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57E45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17.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A0ECE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Aufwand zur Unterstützung eines Wahlwerbers für die Wahl des Bundespräsidenten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EAD9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-21.269,58</w:t>
            </w:r>
          </w:p>
        </w:tc>
      </w:tr>
      <w:tr w:rsidR="0031626D" w:rsidRPr="00B54AA4" w14:paraId="4C45AACD" w14:textId="77777777" w:rsidTr="00A72862">
        <w:trPr>
          <w:trHeight w:val="6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9EC7E" w14:textId="77777777" w:rsidR="0031626D" w:rsidRPr="00A72862" w:rsidRDefault="0031626D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23EF8" w14:textId="093E445D" w:rsidR="0031626D" w:rsidRPr="00A72862" w:rsidRDefault="0031626D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t>(betrifft zur Gänze Aufwendungen aus dem Jahr 2022, die 2023 bezahlt wurden)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6757B" w14:textId="77777777" w:rsidR="0031626D" w:rsidRPr="00A72862" w:rsidRDefault="0031626D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A72862" w:rsidRPr="00A72862" w14:paraId="23E89C10" w14:textId="77777777" w:rsidTr="00A72862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11299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18.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33937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color w:val="000000"/>
                <w:lang w:val="de-DE" w:eastAsia="de-DE"/>
              </w:rPr>
              <w:t>sonstige Aufwandsarten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F7AD" w14:textId="21B7EE6B" w:rsidR="00A72862" w:rsidRPr="00A72862" w:rsidRDefault="00AB4EEA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t>0,00</w:t>
            </w:r>
          </w:p>
        </w:tc>
      </w:tr>
      <w:tr w:rsidR="00A72862" w:rsidRPr="00A72862" w14:paraId="4A4DF54D" w14:textId="77777777" w:rsidTr="00A72862">
        <w:trPr>
          <w:trHeight w:val="300"/>
        </w:trPr>
        <w:tc>
          <w:tcPr>
            <w:tcW w:w="4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E12A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Summe Aufwendungen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C973" w14:textId="77777777" w:rsidR="00A72862" w:rsidRPr="00A72862" w:rsidRDefault="00A72862" w:rsidP="00A72862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A72862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-389.407,76</w:t>
            </w:r>
          </w:p>
        </w:tc>
      </w:tr>
    </w:tbl>
    <w:p w14:paraId="2BC8717A" w14:textId="77777777" w:rsidR="00ED145F" w:rsidRDefault="00ED145F" w:rsidP="00E73AFA">
      <w:pPr>
        <w:pStyle w:val="Textkrper"/>
        <w:spacing w:before="10"/>
        <w:jc w:val="both"/>
        <w:rPr>
          <w:rFonts w:ascii="Arial" w:hAnsi="Arial" w:cs="Arial"/>
          <w:b/>
          <w:sz w:val="23"/>
          <w:lang w:val="de-DE"/>
        </w:rPr>
      </w:pPr>
    </w:p>
    <w:p w14:paraId="43B63262" w14:textId="77777777" w:rsidR="00ED145F" w:rsidRDefault="00ED145F" w:rsidP="00E73AFA">
      <w:pPr>
        <w:pStyle w:val="Textkrper"/>
        <w:spacing w:before="10"/>
        <w:jc w:val="both"/>
        <w:rPr>
          <w:rFonts w:ascii="Arial" w:hAnsi="Arial" w:cs="Arial"/>
          <w:b/>
          <w:sz w:val="23"/>
          <w:lang w:val="de-DE"/>
        </w:rPr>
      </w:pPr>
    </w:p>
    <w:p w14:paraId="3FB7A401" w14:textId="1E3EF2BA" w:rsidR="00843B80" w:rsidRDefault="00843B80">
      <w:pPr>
        <w:rPr>
          <w:rFonts w:ascii="Arial" w:hAnsi="Arial" w:cs="Arial"/>
          <w:b/>
          <w:sz w:val="23"/>
          <w:lang w:val="de-DE"/>
        </w:rPr>
      </w:pPr>
      <w:r>
        <w:rPr>
          <w:rFonts w:ascii="Arial" w:hAnsi="Arial" w:cs="Arial"/>
          <w:b/>
          <w:sz w:val="23"/>
          <w:lang w:val="de-DE"/>
        </w:rPr>
        <w:br w:type="page"/>
      </w:r>
    </w:p>
    <w:p w14:paraId="6FF282E3" w14:textId="77777777" w:rsidR="00ED145F" w:rsidRPr="00FF1AB0" w:rsidRDefault="00ED145F" w:rsidP="00E73AFA">
      <w:pPr>
        <w:pStyle w:val="Textkrper"/>
        <w:spacing w:before="10"/>
        <w:jc w:val="both"/>
        <w:rPr>
          <w:rFonts w:ascii="Arial" w:hAnsi="Arial" w:cs="Arial"/>
          <w:b/>
          <w:sz w:val="23"/>
          <w:lang w:val="de-DE"/>
        </w:rPr>
      </w:pPr>
    </w:p>
    <w:p w14:paraId="031BA25E" w14:textId="77777777" w:rsidR="00562802" w:rsidRPr="00DA564B" w:rsidRDefault="00FF1AB0" w:rsidP="00E73AFA">
      <w:pPr>
        <w:pStyle w:val="berschrift1"/>
        <w:jc w:val="both"/>
        <w:rPr>
          <w:lang w:val="de-DE"/>
        </w:rPr>
      </w:pPr>
      <w:r w:rsidRPr="00DA564B">
        <w:rPr>
          <w:lang w:val="de-DE"/>
        </w:rPr>
        <w:t>Nachweis</w:t>
      </w:r>
      <w:r w:rsidRPr="00DA564B">
        <w:rPr>
          <w:spacing w:val="-8"/>
          <w:lang w:val="de-DE"/>
        </w:rPr>
        <w:t xml:space="preserve"> </w:t>
      </w:r>
      <w:r w:rsidRPr="00DA564B">
        <w:rPr>
          <w:lang w:val="de-DE"/>
        </w:rPr>
        <w:t>über</w:t>
      </w:r>
      <w:r w:rsidRPr="00DA564B">
        <w:rPr>
          <w:spacing w:val="-8"/>
          <w:lang w:val="de-DE"/>
        </w:rPr>
        <w:t xml:space="preserve"> </w:t>
      </w:r>
      <w:r w:rsidRPr="00DA564B">
        <w:rPr>
          <w:lang w:val="de-DE"/>
        </w:rPr>
        <w:t>die</w:t>
      </w:r>
      <w:r w:rsidRPr="00DA564B">
        <w:rPr>
          <w:spacing w:val="-8"/>
          <w:lang w:val="de-DE"/>
        </w:rPr>
        <w:t xml:space="preserve"> </w:t>
      </w:r>
      <w:r w:rsidRPr="00DA564B">
        <w:rPr>
          <w:lang w:val="de-DE"/>
        </w:rPr>
        <w:t>gesetzmäßige</w:t>
      </w:r>
      <w:r w:rsidRPr="00DA564B">
        <w:rPr>
          <w:spacing w:val="-8"/>
          <w:lang w:val="de-DE"/>
        </w:rPr>
        <w:t xml:space="preserve"> </w:t>
      </w:r>
      <w:r w:rsidRPr="00DA564B">
        <w:rPr>
          <w:lang w:val="de-DE"/>
        </w:rPr>
        <w:t>Verwendung</w:t>
      </w:r>
      <w:r w:rsidRPr="00DA564B">
        <w:rPr>
          <w:spacing w:val="-8"/>
          <w:lang w:val="de-DE"/>
        </w:rPr>
        <w:t xml:space="preserve"> </w:t>
      </w:r>
      <w:r w:rsidRPr="00DA564B">
        <w:rPr>
          <w:lang w:val="de-DE"/>
        </w:rPr>
        <w:t>der</w:t>
      </w:r>
      <w:r w:rsidRPr="00DA564B">
        <w:rPr>
          <w:spacing w:val="-8"/>
          <w:lang w:val="de-DE"/>
        </w:rPr>
        <w:t xml:space="preserve"> </w:t>
      </w:r>
      <w:r w:rsidRPr="00DA564B">
        <w:rPr>
          <w:lang w:val="de-DE"/>
        </w:rPr>
        <w:t>Parteienförderung</w:t>
      </w:r>
      <w:r w:rsidRPr="00DA564B">
        <w:rPr>
          <w:spacing w:val="-8"/>
          <w:lang w:val="de-DE"/>
        </w:rPr>
        <w:t xml:space="preserve"> </w:t>
      </w:r>
      <w:r w:rsidRPr="00DA564B">
        <w:rPr>
          <w:lang w:val="de-DE"/>
        </w:rPr>
        <w:t>gem.</w:t>
      </w:r>
      <w:r w:rsidRPr="00DA564B">
        <w:rPr>
          <w:spacing w:val="-8"/>
          <w:lang w:val="de-DE"/>
        </w:rPr>
        <w:t xml:space="preserve"> </w:t>
      </w:r>
      <w:r w:rsidRPr="00DA564B">
        <w:rPr>
          <w:lang w:val="de-DE"/>
        </w:rPr>
        <w:t>§</w:t>
      </w:r>
      <w:r w:rsidRPr="00DA564B">
        <w:rPr>
          <w:spacing w:val="-8"/>
          <w:lang w:val="de-DE"/>
        </w:rPr>
        <w:t xml:space="preserve"> </w:t>
      </w:r>
      <w:r w:rsidRPr="00DA564B">
        <w:rPr>
          <w:lang w:val="de-DE"/>
        </w:rPr>
        <w:t>4</w:t>
      </w:r>
      <w:r w:rsidRPr="00DA564B">
        <w:rPr>
          <w:spacing w:val="-8"/>
          <w:lang w:val="de-DE"/>
        </w:rPr>
        <w:t xml:space="preserve"> </w:t>
      </w:r>
      <w:r w:rsidRPr="00DA564B">
        <w:rPr>
          <w:lang w:val="de-DE"/>
        </w:rPr>
        <w:t>PartFörG</w:t>
      </w:r>
    </w:p>
    <w:p w14:paraId="5630A81E" w14:textId="77777777" w:rsidR="00562802" w:rsidRPr="00DA564B" w:rsidRDefault="00562802" w:rsidP="00E73AFA">
      <w:pPr>
        <w:pStyle w:val="Textkrper"/>
        <w:spacing w:before="11"/>
        <w:jc w:val="both"/>
        <w:rPr>
          <w:rFonts w:ascii="Arial" w:hAnsi="Arial" w:cs="Arial"/>
          <w:b/>
          <w:sz w:val="20"/>
          <w:lang w:val="de-DE"/>
        </w:rPr>
      </w:pPr>
    </w:p>
    <w:p w14:paraId="23AE7B0B" w14:textId="77777777" w:rsidR="00562802" w:rsidRPr="00DA564B" w:rsidRDefault="00E74AAE" w:rsidP="005B0651">
      <w:pPr>
        <w:pStyle w:val="Textkrper"/>
        <w:spacing w:line="280" w:lineRule="auto"/>
        <w:ind w:left="119"/>
        <w:jc w:val="both"/>
        <w:rPr>
          <w:rFonts w:ascii="Arial" w:hAnsi="Arial" w:cs="Arial"/>
          <w:lang w:val="de-DE"/>
        </w:rPr>
      </w:pPr>
      <w:r w:rsidRPr="00A72862">
        <w:rPr>
          <w:rFonts w:ascii="Arial" w:hAnsi="Arial" w:cs="Arial"/>
          <w:spacing w:val="8"/>
          <w:lang w:val="de-DE"/>
        </w:rPr>
        <w:t>D</w:t>
      </w:r>
      <w:r w:rsidR="007F7B5D" w:rsidRPr="00A72862">
        <w:rPr>
          <w:rFonts w:ascii="Arial" w:hAnsi="Arial" w:cs="Arial"/>
          <w:spacing w:val="8"/>
          <w:lang w:val="de-DE"/>
        </w:rPr>
        <w:t xml:space="preserve">ie </w:t>
      </w:r>
      <w:r w:rsidR="00E663F4" w:rsidRPr="00A72862">
        <w:rPr>
          <w:rFonts w:ascii="Arial" w:hAnsi="Arial" w:cs="Arial"/>
          <w:lang w:val="de-DE"/>
        </w:rPr>
        <w:t>Bierpartei</w:t>
      </w:r>
      <w:r w:rsidR="00FF1AB0" w:rsidRPr="00A72862">
        <w:rPr>
          <w:rFonts w:ascii="Arial" w:hAnsi="Arial" w:cs="Arial"/>
          <w:spacing w:val="8"/>
          <w:lang w:val="de-DE"/>
        </w:rPr>
        <w:t xml:space="preserve"> </w:t>
      </w:r>
      <w:r w:rsidR="007C5036" w:rsidRPr="00A72862">
        <w:rPr>
          <w:rFonts w:ascii="Arial" w:hAnsi="Arial" w:cs="Arial"/>
          <w:spacing w:val="8"/>
          <w:lang w:val="de-DE"/>
        </w:rPr>
        <w:t xml:space="preserve">hat </w:t>
      </w:r>
      <w:r w:rsidR="002A502F" w:rsidRPr="00A72862">
        <w:rPr>
          <w:rFonts w:ascii="Arial" w:hAnsi="Arial" w:cs="Arial"/>
          <w:spacing w:val="8"/>
          <w:lang w:val="de-DE"/>
        </w:rPr>
        <w:t xml:space="preserve">die </w:t>
      </w:r>
      <w:r w:rsidR="00FF1AB0" w:rsidRPr="00A72862">
        <w:rPr>
          <w:rFonts w:ascii="Arial" w:hAnsi="Arial" w:cs="Arial"/>
          <w:lang w:val="de-DE"/>
        </w:rPr>
        <w:t>für</w:t>
      </w:r>
      <w:r w:rsidR="00FF1AB0" w:rsidRPr="00A72862">
        <w:rPr>
          <w:rFonts w:ascii="Arial" w:hAnsi="Arial" w:cs="Arial"/>
          <w:spacing w:val="8"/>
          <w:lang w:val="de-DE"/>
        </w:rPr>
        <w:t xml:space="preserve"> </w:t>
      </w:r>
      <w:r w:rsidR="00FF1AB0" w:rsidRPr="00A72862">
        <w:rPr>
          <w:rFonts w:ascii="Arial" w:hAnsi="Arial" w:cs="Arial"/>
          <w:lang w:val="de-DE"/>
        </w:rPr>
        <w:t>das</w:t>
      </w:r>
      <w:r w:rsidR="00FF1AB0" w:rsidRPr="00A72862">
        <w:rPr>
          <w:rFonts w:ascii="Arial" w:hAnsi="Arial" w:cs="Arial"/>
          <w:spacing w:val="7"/>
          <w:lang w:val="de-DE"/>
        </w:rPr>
        <w:t xml:space="preserve"> </w:t>
      </w:r>
      <w:r w:rsidR="00FF1AB0" w:rsidRPr="00A72862">
        <w:rPr>
          <w:rFonts w:ascii="Arial" w:hAnsi="Arial" w:cs="Arial"/>
          <w:lang w:val="de-DE"/>
        </w:rPr>
        <w:t>Jahr</w:t>
      </w:r>
      <w:r w:rsidR="00FF1AB0" w:rsidRPr="00A72862">
        <w:rPr>
          <w:rFonts w:ascii="Arial" w:hAnsi="Arial" w:cs="Arial"/>
          <w:spacing w:val="8"/>
          <w:lang w:val="de-DE"/>
        </w:rPr>
        <w:t xml:space="preserve"> </w:t>
      </w:r>
      <w:r w:rsidR="004F134D" w:rsidRPr="00A72862">
        <w:rPr>
          <w:rFonts w:ascii="Arial" w:hAnsi="Arial" w:cs="Arial"/>
          <w:lang w:val="de-DE"/>
        </w:rPr>
        <w:t>202</w:t>
      </w:r>
      <w:r w:rsidR="00A72862" w:rsidRPr="00A72862">
        <w:rPr>
          <w:rFonts w:ascii="Arial" w:hAnsi="Arial" w:cs="Arial"/>
          <w:lang w:val="de-DE"/>
        </w:rPr>
        <w:t>3</w:t>
      </w:r>
      <w:r w:rsidR="00060C28" w:rsidRPr="00A72862">
        <w:rPr>
          <w:rFonts w:ascii="Arial" w:hAnsi="Arial" w:cs="Arial"/>
          <w:lang w:val="de-DE"/>
        </w:rPr>
        <w:t xml:space="preserve"> zur Verfügung gestellten Fördermittel </w:t>
      </w:r>
      <w:r w:rsidR="00202FE9" w:rsidRPr="00A72862">
        <w:rPr>
          <w:rFonts w:ascii="Arial" w:hAnsi="Arial" w:cs="Arial"/>
          <w:lang w:val="de-DE"/>
        </w:rPr>
        <w:t>nach dem Wiener Parteienförderungsgesetz 20</w:t>
      </w:r>
      <w:r w:rsidR="005B0651" w:rsidRPr="00A72862">
        <w:rPr>
          <w:rFonts w:ascii="Arial" w:hAnsi="Arial" w:cs="Arial"/>
          <w:lang w:val="de-DE"/>
        </w:rPr>
        <w:t>13</w:t>
      </w:r>
      <w:r w:rsidR="00202FE9" w:rsidRPr="00A72862">
        <w:rPr>
          <w:rFonts w:ascii="Arial" w:hAnsi="Arial" w:cs="Arial"/>
          <w:lang w:val="de-DE"/>
        </w:rPr>
        <w:t xml:space="preserve"> </w:t>
      </w:r>
      <w:r w:rsidR="00060C28" w:rsidRPr="00A72862">
        <w:rPr>
          <w:rFonts w:ascii="Arial" w:hAnsi="Arial" w:cs="Arial"/>
          <w:lang w:val="de-DE"/>
        </w:rPr>
        <w:t>ausschließlich für gesetzlich vorgesehene Zwecke verwendet.</w:t>
      </w:r>
      <w:r w:rsidR="00060C28">
        <w:rPr>
          <w:rFonts w:ascii="Arial" w:hAnsi="Arial" w:cs="Arial"/>
          <w:lang w:val="de-DE"/>
        </w:rPr>
        <w:t xml:space="preserve"> </w:t>
      </w:r>
      <w:r w:rsidR="00FF1AB0" w:rsidRPr="00DA564B">
        <w:rPr>
          <w:rFonts w:ascii="Arial" w:hAnsi="Arial" w:cs="Arial"/>
          <w:spacing w:val="8"/>
          <w:lang w:val="de-DE"/>
        </w:rPr>
        <w:t xml:space="preserve"> </w:t>
      </w:r>
    </w:p>
    <w:p w14:paraId="77B30DF0" w14:textId="77777777" w:rsidR="00562802" w:rsidRPr="00DA564B" w:rsidRDefault="00FF1AB0" w:rsidP="00E73AFA">
      <w:pPr>
        <w:pStyle w:val="berschrift1"/>
        <w:spacing w:before="195"/>
        <w:jc w:val="both"/>
        <w:rPr>
          <w:lang w:val="de-DE"/>
        </w:rPr>
      </w:pPr>
      <w:r w:rsidRPr="00DA564B">
        <w:rPr>
          <w:w w:val="95"/>
          <w:lang w:val="de-DE"/>
        </w:rPr>
        <w:t>Nachweis</w:t>
      </w:r>
      <w:r w:rsidRPr="00DA564B">
        <w:rPr>
          <w:spacing w:val="14"/>
          <w:w w:val="95"/>
          <w:lang w:val="de-DE"/>
        </w:rPr>
        <w:t xml:space="preserve"> </w:t>
      </w:r>
      <w:r w:rsidRPr="00DA564B">
        <w:rPr>
          <w:w w:val="95"/>
          <w:lang w:val="de-DE"/>
        </w:rPr>
        <w:t>hinsichtlich</w:t>
      </w:r>
      <w:r w:rsidRPr="00DA564B">
        <w:rPr>
          <w:spacing w:val="14"/>
          <w:w w:val="95"/>
          <w:lang w:val="de-DE"/>
        </w:rPr>
        <w:t xml:space="preserve"> </w:t>
      </w:r>
      <w:r w:rsidRPr="00DA564B">
        <w:rPr>
          <w:w w:val="95"/>
          <w:lang w:val="de-DE"/>
        </w:rPr>
        <w:t>Beschränkungen</w:t>
      </w:r>
      <w:r w:rsidRPr="00DA564B">
        <w:rPr>
          <w:spacing w:val="15"/>
          <w:w w:val="95"/>
          <w:lang w:val="de-DE"/>
        </w:rPr>
        <w:t xml:space="preserve"> </w:t>
      </w:r>
      <w:r w:rsidRPr="00DA564B">
        <w:rPr>
          <w:w w:val="95"/>
          <w:lang w:val="de-DE"/>
        </w:rPr>
        <w:t>der</w:t>
      </w:r>
      <w:r w:rsidRPr="00DA564B">
        <w:rPr>
          <w:spacing w:val="14"/>
          <w:w w:val="95"/>
          <w:lang w:val="de-DE"/>
        </w:rPr>
        <w:t xml:space="preserve"> </w:t>
      </w:r>
      <w:r w:rsidRPr="00DA564B">
        <w:rPr>
          <w:w w:val="95"/>
          <w:lang w:val="de-DE"/>
        </w:rPr>
        <w:t>Wahlwerbungsausgaben</w:t>
      </w:r>
      <w:r w:rsidRPr="00DA564B">
        <w:rPr>
          <w:spacing w:val="15"/>
          <w:w w:val="95"/>
          <w:lang w:val="de-DE"/>
        </w:rPr>
        <w:t xml:space="preserve"> </w:t>
      </w:r>
      <w:r w:rsidRPr="00DA564B">
        <w:rPr>
          <w:w w:val="95"/>
          <w:lang w:val="de-DE"/>
        </w:rPr>
        <w:t>gem.</w:t>
      </w:r>
      <w:r w:rsidRPr="00DA564B">
        <w:rPr>
          <w:spacing w:val="14"/>
          <w:w w:val="95"/>
          <w:lang w:val="de-DE"/>
        </w:rPr>
        <w:t xml:space="preserve"> </w:t>
      </w:r>
      <w:r w:rsidRPr="00DA564B">
        <w:rPr>
          <w:w w:val="95"/>
          <w:lang w:val="de-DE"/>
        </w:rPr>
        <w:t>§</w:t>
      </w:r>
      <w:r w:rsidRPr="00DA564B">
        <w:rPr>
          <w:spacing w:val="15"/>
          <w:w w:val="95"/>
          <w:lang w:val="de-DE"/>
        </w:rPr>
        <w:t xml:space="preserve"> </w:t>
      </w:r>
      <w:r w:rsidRPr="00DA564B">
        <w:rPr>
          <w:w w:val="95"/>
          <w:lang w:val="de-DE"/>
        </w:rPr>
        <w:t>4</w:t>
      </w:r>
      <w:r w:rsidRPr="00DA564B">
        <w:rPr>
          <w:spacing w:val="14"/>
          <w:w w:val="95"/>
          <w:lang w:val="de-DE"/>
        </w:rPr>
        <w:t xml:space="preserve"> </w:t>
      </w:r>
      <w:r w:rsidRPr="00DA564B">
        <w:rPr>
          <w:w w:val="95"/>
          <w:lang w:val="de-DE"/>
        </w:rPr>
        <w:t>Abs</w:t>
      </w:r>
      <w:r w:rsidRPr="00DA564B">
        <w:rPr>
          <w:spacing w:val="15"/>
          <w:w w:val="95"/>
          <w:lang w:val="de-DE"/>
        </w:rPr>
        <w:t xml:space="preserve"> </w:t>
      </w:r>
      <w:r w:rsidRPr="00DA564B">
        <w:rPr>
          <w:w w:val="95"/>
          <w:lang w:val="de-DE"/>
        </w:rPr>
        <w:t>1</w:t>
      </w:r>
      <w:r w:rsidRPr="00DA564B">
        <w:rPr>
          <w:spacing w:val="14"/>
          <w:w w:val="95"/>
          <w:lang w:val="de-DE"/>
        </w:rPr>
        <w:t xml:space="preserve"> </w:t>
      </w:r>
      <w:r w:rsidRPr="00DA564B">
        <w:rPr>
          <w:w w:val="95"/>
          <w:lang w:val="de-DE"/>
        </w:rPr>
        <w:t>PartG</w:t>
      </w:r>
    </w:p>
    <w:p w14:paraId="2B2AB231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b/>
          <w:sz w:val="21"/>
          <w:lang w:val="de-DE"/>
        </w:rPr>
      </w:pPr>
    </w:p>
    <w:p w14:paraId="2002BAF9" w14:textId="77777777" w:rsidR="00562802" w:rsidRPr="00DA564B" w:rsidRDefault="00E74AAE" w:rsidP="00E73AFA">
      <w:pPr>
        <w:pStyle w:val="Textkrper"/>
        <w:spacing w:line="280" w:lineRule="auto"/>
        <w:ind w:left="119"/>
        <w:jc w:val="both"/>
        <w:rPr>
          <w:rFonts w:ascii="Arial" w:hAnsi="Arial" w:cs="Arial"/>
          <w:lang w:val="de-DE"/>
        </w:rPr>
      </w:pPr>
      <w:r w:rsidRPr="00A72862">
        <w:rPr>
          <w:rFonts w:ascii="Arial" w:hAnsi="Arial" w:cs="Arial"/>
          <w:spacing w:val="8"/>
          <w:lang w:val="de-DE"/>
        </w:rPr>
        <w:t xml:space="preserve">Die </w:t>
      </w:r>
      <w:r w:rsidRPr="00A72862">
        <w:rPr>
          <w:rFonts w:ascii="Arial" w:hAnsi="Arial" w:cs="Arial"/>
          <w:lang w:val="de-DE"/>
        </w:rPr>
        <w:t>Bierpartei</w:t>
      </w:r>
      <w:r w:rsidR="00FF1AB0" w:rsidRPr="00A72862">
        <w:rPr>
          <w:rFonts w:ascii="Arial" w:hAnsi="Arial" w:cs="Arial"/>
          <w:lang w:val="de-DE"/>
        </w:rPr>
        <w:t xml:space="preserve"> </w:t>
      </w:r>
      <w:r w:rsidR="007C5036" w:rsidRPr="00A72862">
        <w:rPr>
          <w:rFonts w:ascii="Arial" w:hAnsi="Arial" w:cs="Arial"/>
          <w:lang w:val="de-DE"/>
        </w:rPr>
        <w:t xml:space="preserve">hat </w:t>
      </w:r>
      <w:r w:rsidR="00FF1AB0" w:rsidRPr="00A72862">
        <w:rPr>
          <w:rFonts w:ascii="Arial" w:hAnsi="Arial" w:cs="Arial"/>
          <w:lang w:val="de-DE"/>
        </w:rPr>
        <w:t>für</w:t>
      </w:r>
      <w:r w:rsidR="00FF1AB0" w:rsidRPr="00A72862">
        <w:rPr>
          <w:rFonts w:ascii="Arial" w:hAnsi="Arial" w:cs="Arial"/>
          <w:spacing w:val="1"/>
          <w:lang w:val="de-DE"/>
        </w:rPr>
        <w:t xml:space="preserve"> </w:t>
      </w:r>
      <w:r w:rsidR="00FF1AB0" w:rsidRPr="00A72862">
        <w:rPr>
          <w:rFonts w:ascii="Arial" w:hAnsi="Arial" w:cs="Arial"/>
          <w:lang w:val="de-DE"/>
        </w:rPr>
        <w:t>das</w:t>
      </w:r>
      <w:r w:rsidR="00FF1AB0" w:rsidRPr="00A72862">
        <w:rPr>
          <w:rFonts w:ascii="Arial" w:hAnsi="Arial" w:cs="Arial"/>
          <w:spacing w:val="1"/>
          <w:lang w:val="de-DE"/>
        </w:rPr>
        <w:t xml:space="preserve"> </w:t>
      </w:r>
      <w:r w:rsidR="00FF1AB0" w:rsidRPr="00A72862">
        <w:rPr>
          <w:rFonts w:ascii="Arial" w:hAnsi="Arial" w:cs="Arial"/>
          <w:lang w:val="de-DE"/>
        </w:rPr>
        <w:t xml:space="preserve">Jahr </w:t>
      </w:r>
      <w:r w:rsidR="004F134D" w:rsidRPr="00A72862">
        <w:rPr>
          <w:rFonts w:ascii="Arial" w:hAnsi="Arial" w:cs="Arial"/>
          <w:lang w:val="de-DE"/>
        </w:rPr>
        <w:t>202</w:t>
      </w:r>
      <w:r w:rsidR="00A72862" w:rsidRPr="00A72862">
        <w:rPr>
          <w:rFonts w:ascii="Arial" w:hAnsi="Arial" w:cs="Arial"/>
          <w:lang w:val="de-DE"/>
        </w:rPr>
        <w:t>3</w:t>
      </w:r>
      <w:r w:rsidR="00FF1AB0" w:rsidRPr="00A72862">
        <w:rPr>
          <w:rFonts w:ascii="Arial" w:hAnsi="Arial" w:cs="Arial"/>
          <w:spacing w:val="1"/>
          <w:lang w:val="de-DE"/>
        </w:rPr>
        <w:t xml:space="preserve"> </w:t>
      </w:r>
      <w:r w:rsidR="007F7B5D" w:rsidRPr="00A72862">
        <w:rPr>
          <w:rFonts w:ascii="Arial" w:hAnsi="Arial" w:cs="Arial"/>
          <w:spacing w:val="1"/>
          <w:lang w:val="de-DE"/>
        </w:rPr>
        <w:t xml:space="preserve">keine </w:t>
      </w:r>
      <w:r w:rsidR="00FF1AB0" w:rsidRPr="00A72862">
        <w:rPr>
          <w:rFonts w:ascii="Arial" w:hAnsi="Arial" w:cs="Arial"/>
          <w:lang w:val="de-DE"/>
        </w:rPr>
        <w:t>Ausgaben für die</w:t>
      </w:r>
      <w:r w:rsidR="00FF1AB0" w:rsidRPr="00A72862">
        <w:rPr>
          <w:rFonts w:ascii="Arial" w:hAnsi="Arial" w:cs="Arial"/>
          <w:spacing w:val="1"/>
          <w:lang w:val="de-DE"/>
        </w:rPr>
        <w:t xml:space="preserve"> </w:t>
      </w:r>
      <w:r w:rsidR="00FF1AB0" w:rsidRPr="00A72862">
        <w:rPr>
          <w:rFonts w:ascii="Arial" w:hAnsi="Arial" w:cs="Arial"/>
          <w:lang w:val="de-DE"/>
        </w:rPr>
        <w:t>Teilnahme</w:t>
      </w:r>
      <w:r w:rsidR="00FF1AB0" w:rsidRPr="00A72862">
        <w:rPr>
          <w:rFonts w:ascii="Arial" w:hAnsi="Arial" w:cs="Arial"/>
          <w:spacing w:val="-7"/>
          <w:lang w:val="de-DE"/>
        </w:rPr>
        <w:t xml:space="preserve"> </w:t>
      </w:r>
      <w:r w:rsidR="00FF1AB0" w:rsidRPr="00A72862">
        <w:rPr>
          <w:rFonts w:ascii="Arial" w:hAnsi="Arial" w:cs="Arial"/>
          <w:lang w:val="de-DE"/>
        </w:rPr>
        <w:t>an</w:t>
      </w:r>
      <w:r w:rsidR="00FF1AB0" w:rsidRPr="00A72862">
        <w:rPr>
          <w:rFonts w:ascii="Arial" w:hAnsi="Arial" w:cs="Arial"/>
          <w:spacing w:val="-7"/>
          <w:lang w:val="de-DE"/>
        </w:rPr>
        <w:t xml:space="preserve"> </w:t>
      </w:r>
      <w:r w:rsidR="00FF1AB0" w:rsidRPr="00A72862">
        <w:rPr>
          <w:rFonts w:ascii="Arial" w:hAnsi="Arial" w:cs="Arial"/>
          <w:lang w:val="de-DE"/>
        </w:rPr>
        <w:t>Wahlen</w:t>
      </w:r>
      <w:r w:rsidR="00FF1AB0" w:rsidRPr="00A72862">
        <w:rPr>
          <w:rFonts w:ascii="Arial" w:hAnsi="Arial" w:cs="Arial"/>
          <w:spacing w:val="-7"/>
          <w:lang w:val="de-DE"/>
        </w:rPr>
        <w:t xml:space="preserve"> </w:t>
      </w:r>
      <w:r w:rsidR="00FF1AB0" w:rsidRPr="00A72862">
        <w:rPr>
          <w:rFonts w:ascii="Arial" w:hAnsi="Arial" w:cs="Arial"/>
          <w:lang w:val="de-DE"/>
        </w:rPr>
        <w:t>getätigt.</w:t>
      </w:r>
    </w:p>
    <w:p w14:paraId="23CBACA3" w14:textId="77777777" w:rsidR="00562802" w:rsidRPr="00DA564B" w:rsidRDefault="00562802" w:rsidP="00E73AFA">
      <w:pPr>
        <w:pStyle w:val="Textkrper"/>
        <w:jc w:val="both"/>
        <w:rPr>
          <w:rFonts w:ascii="Arial" w:hAnsi="Arial" w:cs="Arial"/>
          <w:sz w:val="20"/>
          <w:lang w:val="de-DE"/>
        </w:rPr>
      </w:pPr>
    </w:p>
    <w:p w14:paraId="57AABC4F" w14:textId="77777777" w:rsidR="007755F8" w:rsidRDefault="007755F8">
      <w:pPr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br w:type="page"/>
      </w:r>
    </w:p>
    <w:p w14:paraId="4C070D66" w14:textId="77777777" w:rsidR="00562802" w:rsidRPr="00DA564B" w:rsidRDefault="00562802" w:rsidP="00E73AFA">
      <w:pPr>
        <w:pStyle w:val="Textkrper"/>
        <w:spacing w:before="4"/>
        <w:jc w:val="both"/>
        <w:rPr>
          <w:rFonts w:ascii="Arial" w:hAnsi="Arial" w:cs="Arial"/>
          <w:sz w:val="20"/>
          <w:lang w:val="de-DE"/>
        </w:rPr>
      </w:pPr>
    </w:p>
    <w:p w14:paraId="4599CEB5" w14:textId="77777777" w:rsidR="00562802" w:rsidRPr="00225F2D" w:rsidRDefault="00FF1AB0" w:rsidP="00225F2D">
      <w:pPr>
        <w:pStyle w:val="Listenabsatz"/>
        <w:numPr>
          <w:ilvl w:val="0"/>
          <w:numId w:val="7"/>
        </w:numPr>
        <w:tabs>
          <w:tab w:val="left" w:pos="825"/>
        </w:tabs>
        <w:jc w:val="both"/>
        <w:rPr>
          <w:rFonts w:ascii="Arial" w:hAnsi="Arial" w:cs="Arial"/>
          <w:b/>
          <w:sz w:val="32"/>
          <w:lang w:val="de-DE"/>
        </w:rPr>
      </w:pPr>
      <w:r w:rsidRPr="00DA564B">
        <w:rPr>
          <w:rFonts w:ascii="Arial" w:hAnsi="Arial" w:cs="Arial"/>
          <w:b/>
          <w:sz w:val="32"/>
          <w:lang w:val="de-DE"/>
        </w:rPr>
        <w:t>Berichtsteil – Landes-, Bezirks und</w:t>
      </w:r>
      <w:r w:rsidRPr="00DA564B">
        <w:rPr>
          <w:rFonts w:ascii="Arial" w:hAnsi="Arial" w:cs="Arial"/>
          <w:b/>
          <w:spacing w:val="1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Gemeinde</w:t>
      </w:r>
      <w:r w:rsidR="00225F2D">
        <w:rPr>
          <w:rFonts w:ascii="Arial" w:hAnsi="Arial" w:cs="Arial"/>
          <w:b/>
          <w:sz w:val="32"/>
          <w:lang w:val="de-DE"/>
        </w:rPr>
        <w:t>-</w:t>
      </w:r>
      <w:r w:rsidRPr="00DA564B">
        <w:rPr>
          <w:rFonts w:ascii="Arial" w:hAnsi="Arial" w:cs="Arial"/>
          <w:b/>
          <w:sz w:val="32"/>
          <w:lang w:val="de-DE"/>
        </w:rPr>
        <w:t>organisationen der Partei einschließlich ihrer</w:t>
      </w:r>
      <w:r w:rsidRPr="00DA564B">
        <w:rPr>
          <w:rFonts w:ascii="Arial" w:hAnsi="Arial" w:cs="Arial"/>
          <w:b/>
          <w:spacing w:val="1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pacing w:val="-1"/>
          <w:sz w:val="32"/>
          <w:lang w:val="de-DE"/>
        </w:rPr>
        <w:t>Gliederung</w:t>
      </w:r>
      <w:r w:rsidRPr="00DA564B">
        <w:rPr>
          <w:rFonts w:ascii="Arial" w:hAnsi="Arial" w:cs="Arial"/>
          <w:b/>
          <w:spacing w:val="-20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pacing w:val="-1"/>
          <w:sz w:val="32"/>
          <w:lang w:val="de-DE"/>
        </w:rPr>
        <w:t>ohne</w:t>
      </w:r>
      <w:r w:rsidRPr="00DA564B">
        <w:rPr>
          <w:rFonts w:ascii="Arial" w:hAnsi="Arial" w:cs="Arial"/>
          <w:b/>
          <w:spacing w:val="-19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pacing w:val="-1"/>
          <w:sz w:val="32"/>
          <w:lang w:val="de-DE"/>
        </w:rPr>
        <w:t>eigene</w:t>
      </w:r>
      <w:r w:rsidRPr="00DA564B">
        <w:rPr>
          <w:rFonts w:ascii="Arial" w:hAnsi="Arial" w:cs="Arial"/>
          <w:b/>
          <w:spacing w:val="-20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pacing w:val="-1"/>
          <w:sz w:val="32"/>
          <w:lang w:val="de-DE"/>
        </w:rPr>
        <w:t>Rechtspersönlichkeit</w:t>
      </w:r>
      <w:r w:rsidRPr="00DA564B">
        <w:rPr>
          <w:rFonts w:ascii="Arial" w:hAnsi="Arial" w:cs="Arial"/>
          <w:b/>
          <w:spacing w:val="-19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gem.</w:t>
      </w:r>
      <w:r w:rsidRPr="00DA564B">
        <w:rPr>
          <w:rFonts w:ascii="Arial" w:hAnsi="Arial" w:cs="Arial"/>
          <w:b/>
          <w:spacing w:val="-19"/>
          <w:sz w:val="32"/>
          <w:lang w:val="de-DE"/>
        </w:rPr>
        <w:t xml:space="preserve"> </w:t>
      </w:r>
      <w:r w:rsidRPr="00225F2D">
        <w:rPr>
          <w:rFonts w:ascii="Arial" w:hAnsi="Arial" w:cs="Arial"/>
          <w:b/>
          <w:sz w:val="32"/>
          <w:lang w:val="de-DE"/>
        </w:rPr>
        <w:t>§</w:t>
      </w:r>
      <w:r w:rsidRPr="00225F2D">
        <w:rPr>
          <w:rFonts w:ascii="Arial" w:hAnsi="Arial" w:cs="Arial"/>
          <w:b/>
          <w:spacing w:val="-20"/>
          <w:sz w:val="32"/>
          <w:lang w:val="de-DE"/>
        </w:rPr>
        <w:t xml:space="preserve"> </w:t>
      </w:r>
      <w:r w:rsidRPr="00225F2D">
        <w:rPr>
          <w:rFonts w:ascii="Arial" w:hAnsi="Arial" w:cs="Arial"/>
          <w:b/>
          <w:sz w:val="32"/>
          <w:lang w:val="de-DE"/>
        </w:rPr>
        <w:t>5</w:t>
      </w:r>
      <w:r w:rsidRPr="00225F2D">
        <w:rPr>
          <w:rFonts w:ascii="Arial" w:hAnsi="Arial" w:cs="Arial"/>
          <w:b/>
          <w:spacing w:val="-19"/>
          <w:sz w:val="32"/>
          <w:lang w:val="de-DE"/>
        </w:rPr>
        <w:t xml:space="preserve"> </w:t>
      </w:r>
      <w:r w:rsidRPr="00225F2D">
        <w:rPr>
          <w:rFonts w:ascii="Arial" w:hAnsi="Arial" w:cs="Arial"/>
          <w:b/>
          <w:sz w:val="32"/>
          <w:lang w:val="de-DE"/>
        </w:rPr>
        <w:t>Abs</w:t>
      </w:r>
      <w:r w:rsidRPr="00225F2D">
        <w:rPr>
          <w:rFonts w:ascii="Arial" w:hAnsi="Arial" w:cs="Arial"/>
          <w:b/>
          <w:spacing w:val="-86"/>
          <w:sz w:val="32"/>
          <w:lang w:val="de-DE"/>
        </w:rPr>
        <w:t xml:space="preserve"> </w:t>
      </w:r>
      <w:r w:rsidRPr="00225F2D">
        <w:rPr>
          <w:rFonts w:ascii="Arial" w:hAnsi="Arial" w:cs="Arial"/>
          <w:b/>
          <w:sz w:val="32"/>
          <w:lang w:val="de-DE"/>
        </w:rPr>
        <w:t>1</w:t>
      </w:r>
      <w:r w:rsidRPr="00225F2D">
        <w:rPr>
          <w:rFonts w:ascii="Arial" w:hAnsi="Arial" w:cs="Arial"/>
          <w:b/>
          <w:spacing w:val="-13"/>
          <w:sz w:val="32"/>
          <w:lang w:val="de-DE"/>
        </w:rPr>
        <w:t xml:space="preserve"> </w:t>
      </w:r>
      <w:r w:rsidRPr="00225F2D">
        <w:rPr>
          <w:rFonts w:ascii="Arial" w:hAnsi="Arial" w:cs="Arial"/>
          <w:b/>
          <w:sz w:val="32"/>
          <w:lang w:val="de-DE"/>
        </w:rPr>
        <w:t>PartG</w:t>
      </w:r>
    </w:p>
    <w:p w14:paraId="389BC8A0" w14:textId="1EB8C382" w:rsidR="00DA564B" w:rsidRPr="00DA564B" w:rsidRDefault="00E74AAE" w:rsidP="00060C28">
      <w:pPr>
        <w:pStyle w:val="Textkrper"/>
        <w:spacing w:before="200" w:line="280" w:lineRule="auto"/>
        <w:jc w:val="both"/>
        <w:rPr>
          <w:rFonts w:ascii="Arial" w:hAnsi="Arial" w:cs="Arial"/>
          <w:w w:val="105"/>
          <w:lang w:val="de-DE"/>
        </w:rPr>
      </w:pPr>
      <w:r>
        <w:rPr>
          <w:rFonts w:ascii="Arial" w:hAnsi="Arial" w:cs="Arial"/>
          <w:spacing w:val="8"/>
          <w:lang w:val="de-DE"/>
        </w:rPr>
        <w:t>D</w:t>
      </w:r>
      <w:r w:rsidRPr="00DA564B">
        <w:rPr>
          <w:rFonts w:ascii="Arial" w:hAnsi="Arial" w:cs="Arial"/>
          <w:spacing w:val="8"/>
          <w:lang w:val="de-DE"/>
        </w:rPr>
        <w:t xml:space="preserve">ie </w:t>
      </w:r>
      <w:r w:rsidRPr="00DA564B">
        <w:rPr>
          <w:rFonts w:ascii="Arial" w:hAnsi="Arial" w:cs="Arial"/>
          <w:lang w:val="de-DE"/>
        </w:rPr>
        <w:t>Bierpartei</w:t>
      </w:r>
      <w:r w:rsidRPr="00DA564B">
        <w:rPr>
          <w:rFonts w:ascii="Arial" w:hAnsi="Arial" w:cs="Arial"/>
          <w:w w:val="105"/>
          <w:lang w:val="de-DE"/>
        </w:rPr>
        <w:t xml:space="preserve"> </w:t>
      </w:r>
      <w:r w:rsidR="007C5036">
        <w:rPr>
          <w:rFonts w:ascii="Arial" w:hAnsi="Arial" w:cs="Arial"/>
          <w:w w:val="105"/>
          <w:lang w:val="de-DE"/>
        </w:rPr>
        <w:t>verfügt im</w:t>
      </w:r>
      <w:r w:rsidR="00FF1AB0" w:rsidRPr="00DA564B">
        <w:rPr>
          <w:rFonts w:ascii="Arial" w:hAnsi="Arial" w:cs="Arial"/>
          <w:spacing w:val="-14"/>
          <w:w w:val="105"/>
          <w:lang w:val="de-DE"/>
        </w:rPr>
        <w:t xml:space="preserve"> </w:t>
      </w:r>
      <w:r w:rsidR="00FF1AB0" w:rsidRPr="00DA564B">
        <w:rPr>
          <w:rFonts w:ascii="Arial" w:hAnsi="Arial" w:cs="Arial"/>
          <w:w w:val="105"/>
          <w:lang w:val="de-DE"/>
        </w:rPr>
        <w:t>Jahr</w:t>
      </w:r>
      <w:r w:rsidR="00FF1AB0" w:rsidRPr="00DA564B">
        <w:rPr>
          <w:rFonts w:ascii="Arial" w:hAnsi="Arial" w:cs="Arial"/>
          <w:spacing w:val="-15"/>
          <w:w w:val="105"/>
          <w:lang w:val="de-DE"/>
        </w:rPr>
        <w:t xml:space="preserve"> </w:t>
      </w:r>
      <w:r w:rsidR="004F134D">
        <w:rPr>
          <w:rFonts w:ascii="Arial" w:hAnsi="Arial" w:cs="Arial"/>
          <w:w w:val="105"/>
          <w:lang w:val="de-DE"/>
        </w:rPr>
        <w:t>202</w:t>
      </w:r>
      <w:r w:rsidR="00A72862">
        <w:rPr>
          <w:rFonts w:ascii="Arial" w:hAnsi="Arial" w:cs="Arial"/>
          <w:w w:val="105"/>
          <w:lang w:val="de-DE"/>
        </w:rPr>
        <w:t>3</w:t>
      </w:r>
      <w:r w:rsidR="00FF1AB0" w:rsidRPr="00DA564B">
        <w:rPr>
          <w:rFonts w:ascii="Arial" w:hAnsi="Arial" w:cs="Arial"/>
          <w:spacing w:val="-15"/>
          <w:w w:val="105"/>
          <w:lang w:val="de-DE"/>
        </w:rPr>
        <w:t xml:space="preserve"> </w:t>
      </w:r>
      <w:r w:rsidR="00FF1AB0" w:rsidRPr="00DA564B">
        <w:rPr>
          <w:rFonts w:ascii="Arial" w:hAnsi="Arial" w:cs="Arial"/>
          <w:w w:val="105"/>
          <w:lang w:val="de-DE"/>
        </w:rPr>
        <w:t>über</w:t>
      </w:r>
      <w:r w:rsidR="00FF1AB0" w:rsidRPr="00DA564B">
        <w:rPr>
          <w:rFonts w:ascii="Arial" w:hAnsi="Arial" w:cs="Arial"/>
          <w:spacing w:val="-14"/>
          <w:w w:val="105"/>
          <w:lang w:val="de-DE"/>
        </w:rPr>
        <w:t xml:space="preserve"> </w:t>
      </w:r>
      <w:r w:rsidR="00FF1AB0" w:rsidRPr="00DA564B">
        <w:rPr>
          <w:rFonts w:ascii="Arial" w:hAnsi="Arial" w:cs="Arial"/>
          <w:w w:val="105"/>
          <w:lang w:val="de-DE"/>
        </w:rPr>
        <w:t>keine</w:t>
      </w:r>
      <w:r w:rsidR="00FF1AB0" w:rsidRPr="00DA564B">
        <w:rPr>
          <w:rFonts w:ascii="Arial" w:hAnsi="Arial" w:cs="Arial"/>
          <w:spacing w:val="-15"/>
          <w:w w:val="105"/>
          <w:lang w:val="de-DE"/>
        </w:rPr>
        <w:t xml:space="preserve"> </w:t>
      </w:r>
      <w:r w:rsidR="00FF1AB0" w:rsidRPr="00DA564B">
        <w:rPr>
          <w:rFonts w:ascii="Arial" w:hAnsi="Arial" w:cs="Arial"/>
          <w:w w:val="105"/>
          <w:lang w:val="de-DE"/>
        </w:rPr>
        <w:t>territoriale</w:t>
      </w:r>
      <w:r w:rsidR="00CB4343">
        <w:rPr>
          <w:rFonts w:ascii="Arial" w:hAnsi="Arial" w:cs="Arial"/>
          <w:w w:val="105"/>
          <w:lang w:val="de-DE"/>
        </w:rPr>
        <w:t>n</w:t>
      </w:r>
      <w:r w:rsidR="00FF1AB0" w:rsidRPr="00DA564B">
        <w:rPr>
          <w:rFonts w:ascii="Arial" w:hAnsi="Arial" w:cs="Arial"/>
          <w:spacing w:val="-15"/>
          <w:w w:val="105"/>
          <w:lang w:val="de-DE"/>
        </w:rPr>
        <w:t xml:space="preserve"> </w:t>
      </w:r>
      <w:r w:rsidR="00FF1AB0" w:rsidRPr="00DA564B">
        <w:rPr>
          <w:rFonts w:ascii="Arial" w:hAnsi="Arial" w:cs="Arial"/>
          <w:w w:val="105"/>
          <w:lang w:val="de-DE"/>
        </w:rPr>
        <w:t>ode</w:t>
      </w:r>
      <w:r w:rsidR="00DA564B" w:rsidRPr="00DA564B">
        <w:rPr>
          <w:rFonts w:ascii="Arial" w:hAnsi="Arial" w:cs="Arial"/>
          <w:w w:val="105"/>
          <w:lang w:val="de-DE"/>
        </w:rPr>
        <w:t xml:space="preserve">r </w:t>
      </w:r>
      <w:r w:rsidR="00FF1AB0" w:rsidRPr="00DA564B">
        <w:rPr>
          <w:rFonts w:ascii="Arial" w:hAnsi="Arial" w:cs="Arial"/>
          <w:w w:val="105"/>
          <w:lang w:val="de-DE"/>
        </w:rPr>
        <w:t>nicht-territoriale</w:t>
      </w:r>
      <w:r w:rsidR="00CB4343">
        <w:rPr>
          <w:rFonts w:ascii="Arial" w:hAnsi="Arial" w:cs="Arial"/>
          <w:w w:val="105"/>
          <w:lang w:val="de-DE"/>
        </w:rPr>
        <w:t>n</w:t>
      </w:r>
      <w:r w:rsidR="00FF1AB0" w:rsidRPr="00DA564B">
        <w:rPr>
          <w:rFonts w:ascii="Arial" w:hAnsi="Arial" w:cs="Arial"/>
          <w:spacing w:val="-11"/>
          <w:w w:val="105"/>
          <w:lang w:val="de-DE"/>
        </w:rPr>
        <w:t xml:space="preserve"> </w:t>
      </w:r>
      <w:r w:rsidR="00FF1AB0" w:rsidRPr="00DA564B">
        <w:rPr>
          <w:rFonts w:ascii="Arial" w:hAnsi="Arial" w:cs="Arial"/>
          <w:w w:val="105"/>
          <w:lang w:val="de-DE"/>
        </w:rPr>
        <w:t>Gliederungen</w:t>
      </w:r>
      <w:r w:rsidR="007C5036">
        <w:rPr>
          <w:rFonts w:ascii="Arial" w:hAnsi="Arial" w:cs="Arial"/>
          <w:spacing w:val="-11"/>
          <w:w w:val="105"/>
          <w:lang w:val="de-DE"/>
        </w:rPr>
        <w:t>.</w:t>
      </w:r>
    </w:p>
    <w:p w14:paraId="4B6C77EB" w14:textId="77777777" w:rsidR="00DA564B" w:rsidRPr="00DA564B" w:rsidRDefault="007755F8" w:rsidP="00A72862">
      <w:pPr>
        <w:rPr>
          <w:rFonts w:ascii="Arial" w:hAnsi="Arial" w:cs="Arial"/>
          <w:w w:val="105"/>
          <w:lang w:val="de-DE"/>
        </w:rPr>
      </w:pPr>
      <w:r>
        <w:rPr>
          <w:rFonts w:ascii="Arial" w:hAnsi="Arial" w:cs="Arial"/>
          <w:w w:val="105"/>
          <w:lang w:val="de-DE"/>
        </w:rPr>
        <w:br w:type="page"/>
      </w:r>
    </w:p>
    <w:p w14:paraId="1B414B63" w14:textId="77777777" w:rsidR="00562802" w:rsidRPr="00E73AFA" w:rsidRDefault="00FF1AB0" w:rsidP="00E73AFA">
      <w:pPr>
        <w:spacing w:before="99"/>
        <w:ind w:left="490"/>
        <w:jc w:val="center"/>
        <w:rPr>
          <w:rFonts w:ascii="Arial" w:hAnsi="Arial" w:cs="Arial"/>
          <w:b/>
          <w:sz w:val="40"/>
          <w:szCs w:val="40"/>
          <w:lang w:val="de-DE"/>
        </w:rPr>
      </w:pPr>
      <w:r w:rsidRPr="00E73AFA">
        <w:rPr>
          <w:rFonts w:ascii="Arial" w:hAnsi="Arial" w:cs="Arial"/>
          <w:b/>
          <w:sz w:val="40"/>
          <w:szCs w:val="40"/>
          <w:lang w:val="de-DE"/>
        </w:rPr>
        <w:lastRenderedPageBreak/>
        <w:t>Anlage</w:t>
      </w:r>
      <w:r w:rsidR="00DA564B" w:rsidRPr="00E73AFA">
        <w:rPr>
          <w:rFonts w:ascii="Arial" w:hAnsi="Arial" w:cs="Arial"/>
          <w:b/>
          <w:sz w:val="40"/>
          <w:szCs w:val="40"/>
          <w:lang w:val="de-DE"/>
        </w:rPr>
        <w:t>n</w:t>
      </w:r>
    </w:p>
    <w:p w14:paraId="32F5E6B6" w14:textId="77777777" w:rsidR="00562802" w:rsidRPr="00DA564B" w:rsidRDefault="00562802" w:rsidP="00E73AFA">
      <w:pPr>
        <w:pStyle w:val="Textkrper"/>
        <w:spacing w:before="6"/>
        <w:jc w:val="both"/>
        <w:rPr>
          <w:rFonts w:ascii="Arial" w:hAnsi="Arial" w:cs="Arial"/>
          <w:b/>
          <w:sz w:val="39"/>
          <w:lang w:val="de-DE"/>
        </w:rPr>
      </w:pPr>
    </w:p>
    <w:p w14:paraId="1EA0B47A" w14:textId="77777777" w:rsidR="00562802" w:rsidRDefault="00FF1AB0" w:rsidP="00E73AFA">
      <w:pPr>
        <w:spacing w:line="276" w:lineRule="auto"/>
        <w:ind w:left="166"/>
        <w:jc w:val="both"/>
        <w:rPr>
          <w:rFonts w:ascii="Arial" w:hAnsi="Arial" w:cs="Arial"/>
          <w:b/>
          <w:sz w:val="32"/>
          <w:lang w:val="de-DE"/>
        </w:rPr>
      </w:pPr>
      <w:r w:rsidRPr="00136141">
        <w:rPr>
          <w:rFonts w:ascii="Arial" w:hAnsi="Arial" w:cs="Arial"/>
          <w:b/>
          <w:sz w:val="32"/>
          <w:lang w:val="de-DE"/>
        </w:rPr>
        <w:t>Anlage</w:t>
      </w:r>
      <w:r w:rsidRPr="00136141">
        <w:rPr>
          <w:rFonts w:ascii="Arial" w:hAnsi="Arial" w:cs="Arial"/>
          <w:b/>
          <w:spacing w:val="-9"/>
          <w:sz w:val="32"/>
          <w:lang w:val="de-DE"/>
        </w:rPr>
        <w:t xml:space="preserve"> </w:t>
      </w:r>
      <w:r w:rsidRPr="00136141">
        <w:rPr>
          <w:rFonts w:ascii="Arial" w:hAnsi="Arial" w:cs="Arial"/>
          <w:b/>
          <w:sz w:val="32"/>
          <w:lang w:val="de-DE"/>
        </w:rPr>
        <w:t>1</w:t>
      </w:r>
      <w:r w:rsidRPr="00136141">
        <w:rPr>
          <w:rFonts w:ascii="Arial" w:hAnsi="Arial" w:cs="Arial"/>
          <w:b/>
          <w:spacing w:val="-9"/>
          <w:sz w:val="32"/>
          <w:lang w:val="de-DE"/>
        </w:rPr>
        <w:t xml:space="preserve"> </w:t>
      </w:r>
      <w:r w:rsidRPr="00136141">
        <w:rPr>
          <w:rFonts w:ascii="Arial" w:hAnsi="Arial" w:cs="Arial"/>
          <w:b/>
          <w:sz w:val="32"/>
          <w:lang w:val="de-DE"/>
        </w:rPr>
        <w:t>–</w:t>
      </w:r>
      <w:r w:rsidRPr="00136141">
        <w:rPr>
          <w:rFonts w:ascii="Arial" w:hAnsi="Arial" w:cs="Arial"/>
          <w:b/>
          <w:spacing w:val="-9"/>
          <w:sz w:val="32"/>
          <w:lang w:val="de-DE"/>
        </w:rPr>
        <w:t xml:space="preserve"> </w:t>
      </w:r>
      <w:r w:rsidR="00CE6F8B" w:rsidRPr="00136141">
        <w:rPr>
          <w:rFonts w:ascii="Arial" w:hAnsi="Arial" w:cs="Arial"/>
          <w:b/>
          <w:sz w:val="32"/>
          <w:lang w:val="de-DE"/>
        </w:rPr>
        <w:t>Information über die Finanzierung gemäß § 5</w:t>
      </w:r>
      <w:r w:rsidR="00CE6F8B">
        <w:rPr>
          <w:rFonts w:ascii="Arial" w:hAnsi="Arial" w:cs="Arial"/>
          <w:b/>
          <w:sz w:val="32"/>
          <w:lang w:val="de-DE"/>
        </w:rPr>
        <w:t xml:space="preserve"> Abs 4a PartG</w:t>
      </w:r>
    </w:p>
    <w:p w14:paraId="1638766D" w14:textId="77777777" w:rsidR="00225F2D" w:rsidRPr="00225F2D" w:rsidRDefault="00225F2D" w:rsidP="00225F2D">
      <w:pPr>
        <w:pStyle w:val="Textkrper"/>
        <w:spacing w:before="176"/>
        <w:ind w:left="119"/>
        <w:jc w:val="both"/>
        <w:rPr>
          <w:rFonts w:ascii="Arial" w:hAnsi="Arial" w:cs="Arial"/>
          <w:spacing w:val="8"/>
          <w:lang w:val="de-DE"/>
        </w:rPr>
      </w:pPr>
    </w:p>
    <w:p w14:paraId="0F23FFBA" w14:textId="77777777" w:rsidR="00CE6F8B" w:rsidRPr="00225F2D" w:rsidRDefault="00CE6F8B" w:rsidP="00CE6F8B">
      <w:pPr>
        <w:pStyle w:val="Textkrper"/>
        <w:numPr>
          <w:ilvl w:val="1"/>
          <w:numId w:val="6"/>
        </w:numPr>
        <w:spacing w:before="121" w:line="280" w:lineRule="auto"/>
        <w:jc w:val="both"/>
        <w:rPr>
          <w:rFonts w:ascii="Arial" w:hAnsi="Arial" w:cs="Arial"/>
          <w:b/>
          <w:spacing w:val="8"/>
          <w:lang w:val="de-DE"/>
        </w:rPr>
      </w:pPr>
      <w:r w:rsidRPr="00225F2D">
        <w:rPr>
          <w:rFonts w:ascii="Arial" w:hAnsi="Arial" w:cs="Arial"/>
          <w:b/>
          <w:spacing w:val="8"/>
          <w:lang w:val="de-DE"/>
        </w:rPr>
        <w:t>Mitgliedsbeiträge</w:t>
      </w:r>
    </w:p>
    <w:p w14:paraId="73164B06" w14:textId="77777777" w:rsidR="00CE6F8B" w:rsidRPr="00CE6F8B" w:rsidRDefault="00CE6F8B" w:rsidP="00CE6F8B">
      <w:pPr>
        <w:pStyle w:val="Textkrper"/>
        <w:spacing w:before="176"/>
        <w:ind w:left="119"/>
        <w:jc w:val="both"/>
        <w:rPr>
          <w:rFonts w:ascii="Arial" w:hAnsi="Arial" w:cs="Arial"/>
          <w:spacing w:val="8"/>
          <w:lang w:val="de-DE"/>
        </w:rPr>
      </w:pPr>
      <w:r w:rsidRPr="00CE6F8B">
        <w:rPr>
          <w:rFonts w:ascii="Arial" w:hAnsi="Arial" w:cs="Arial"/>
          <w:spacing w:val="8"/>
          <w:lang w:val="de-DE"/>
        </w:rPr>
        <w:t>Mitgliedsbeiträge ab einem Betrag von € 5.000,- pro Kalenderjahr unter Nennung des Namens des Mitgliedes und der Höhe des Beitrages:</w:t>
      </w:r>
    </w:p>
    <w:p w14:paraId="394917D2" w14:textId="77777777" w:rsidR="00CE6F8B" w:rsidRDefault="00CE6F8B" w:rsidP="00CE6F8B">
      <w:pPr>
        <w:pStyle w:val="Textkrper"/>
        <w:spacing w:before="176"/>
        <w:ind w:left="119"/>
        <w:jc w:val="both"/>
        <w:rPr>
          <w:rFonts w:ascii="Arial" w:hAnsi="Arial" w:cs="Arial"/>
          <w:spacing w:val="8"/>
          <w:lang w:val="de-DE"/>
        </w:rPr>
      </w:pPr>
      <w:r w:rsidRPr="00CE6F8B">
        <w:rPr>
          <w:rFonts w:ascii="Arial" w:hAnsi="Arial" w:cs="Arial"/>
          <w:spacing w:val="8"/>
          <w:lang w:val="de-DE"/>
        </w:rPr>
        <w:t>KEINE</w:t>
      </w:r>
    </w:p>
    <w:p w14:paraId="4423A9D5" w14:textId="77777777" w:rsidR="00EA52D5" w:rsidRDefault="00EA52D5" w:rsidP="00CE6F8B">
      <w:pPr>
        <w:pStyle w:val="Textkrper"/>
        <w:spacing w:before="176"/>
        <w:ind w:left="119"/>
        <w:jc w:val="both"/>
        <w:rPr>
          <w:rFonts w:ascii="Arial" w:hAnsi="Arial" w:cs="Arial"/>
          <w:spacing w:val="8"/>
          <w:lang w:val="de-DE"/>
        </w:rPr>
      </w:pPr>
    </w:p>
    <w:p w14:paraId="2737225A" w14:textId="77777777" w:rsidR="00CE6F8B" w:rsidRPr="00225F2D" w:rsidRDefault="00CE6F8B" w:rsidP="00CE6F8B">
      <w:pPr>
        <w:pStyle w:val="Textkrper"/>
        <w:numPr>
          <w:ilvl w:val="1"/>
          <w:numId w:val="6"/>
        </w:numPr>
        <w:spacing w:before="121" w:line="280" w:lineRule="auto"/>
        <w:jc w:val="both"/>
        <w:rPr>
          <w:rFonts w:ascii="Arial" w:hAnsi="Arial" w:cs="Arial"/>
          <w:b/>
          <w:spacing w:val="8"/>
          <w:lang w:val="de-DE"/>
        </w:rPr>
      </w:pPr>
      <w:r w:rsidRPr="00225F2D">
        <w:rPr>
          <w:rFonts w:ascii="Arial" w:hAnsi="Arial" w:cs="Arial"/>
          <w:b/>
          <w:spacing w:val="8"/>
          <w:lang w:val="de-DE"/>
        </w:rPr>
        <w:t>Erträge aus nahestehenden Organisationen oder Personenkomitees</w:t>
      </w:r>
      <w:r w:rsidR="00225F2D">
        <w:rPr>
          <w:rFonts w:ascii="Arial" w:hAnsi="Arial" w:cs="Arial"/>
          <w:b/>
          <w:spacing w:val="8"/>
          <w:lang w:val="de-DE"/>
        </w:rPr>
        <w:t>:</w:t>
      </w:r>
    </w:p>
    <w:p w14:paraId="092DA599" w14:textId="77777777" w:rsidR="00CE6F8B" w:rsidRDefault="00CE6F8B" w:rsidP="00CE6F8B">
      <w:pPr>
        <w:pStyle w:val="Textkrper"/>
        <w:spacing w:before="176"/>
        <w:ind w:left="119"/>
        <w:jc w:val="both"/>
        <w:rPr>
          <w:rFonts w:ascii="Arial" w:hAnsi="Arial" w:cs="Arial"/>
          <w:spacing w:val="8"/>
          <w:lang w:val="de-DE"/>
        </w:rPr>
      </w:pPr>
      <w:r>
        <w:rPr>
          <w:rFonts w:ascii="Arial" w:hAnsi="Arial" w:cs="Arial"/>
          <w:spacing w:val="8"/>
          <w:lang w:val="de-DE"/>
        </w:rPr>
        <w:t>KEINE</w:t>
      </w:r>
    </w:p>
    <w:p w14:paraId="37369C53" w14:textId="77777777" w:rsidR="00EA52D5" w:rsidRDefault="00EA52D5" w:rsidP="00CE6F8B">
      <w:pPr>
        <w:pStyle w:val="Textkrper"/>
        <w:spacing w:before="176"/>
        <w:ind w:left="119"/>
        <w:jc w:val="both"/>
        <w:rPr>
          <w:rFonts w:ascii="Arial" w:hAnsi="Arial" w:cs="Arial"/>
          <w:spacing w:val="8"/>
          <w:lang w:val="de-DE"/>
        </w:rPr>
      </w:pPr>
    </w:p>
    <w:p w14:paraId="4517E967" w14:textId="77777777" w:rsidR="00CE6F8B" w:rsidRPr="00225F2D" w:rsidRDefault="00CE6F8B" w:rsidP="00CE6F8B">
      <w:pPr>
        <w:pStyle w:val="Textkrper"/>
        <w:numPr>
          <w:ilvl w:val="1"/>
          <w:numId w:val="6"/>
        </w:numPr>
        <w:spacing w:before="121" w:line="280" w:lineRule="auto"/>
        <w:jc w:val="both"/>
        <w:rPr>
          <w:rFonts w:ascii="Arial" w:hAnsi="Arial" w:cs="Arial"/>
          <w:b/>
          <w:spacing w:val="8"/>
          <w:lang w:val="de-DE"/>
        </w:rPr>
      </w:pPr>
      <w:r w:rsidRPr="00225F2D">
        <w:rPr>
          <w:rFonts w:ascii="Arial" w:hAnsi="Arial" w:cs="Arial"/>
          <w:b/>
          <w:spacing w:val="8"/>
          <w:lang w:val="de-DE"/>
        </w:rPr>
        <w:t>Spenden</w:t>
      </w:r>
    </w:p>
    <w:p w14:paraId="4161F8AC" w14:textId="77777777" w:rsidR="00562802" w:rsidRDefault="00CE6F8B" w:rsidP="00136141">
      <w:pPr>
        <w:pStyle w:val="Textkrper"/>
        <w:spacing w:before="176"/>
        <w:ind w:left="119"/>
        <w:jc w:val="both"/>
        <w:rPr>
          <w:rFonts w:ascii="Arial" w:hAnsi="Arial" w:cs="Arial"/>
          <w:spacing w:val="8"/>
          <w:lang w:val="de-DE"/>
        </w:rPr>
      </w:pPr>
      <w:r>
        <w:rPr>
          <w:rFonts w:ascii="Arial" w:hAnsi="Arial" w:cs="Arial"/>
          <w:spacing w:val="8"/>
          <w:lang w:val="de-DE"/>
        </w:rPr>
        <w:t xml:space="preserve">Erträge aus Geldspenden, </w:t>
      </w:r>
      <w:r w:rsidRPr="00CE6F8B">
        <w:rPr>
          <w:rFonts w:ascii="Arial" w:hAnsi="Arial" w:cs="Arial"/>
          <w:spacing w:val="8"/>
          <w:lang w:val="de-DE"/>
        </w:rPr>
        <w:t>Spenden in Form von lebenden Subventionen und Spenden in Form von Sachleistungen ab einem Gesamtwert der Spende von € 500,- pro Jahr und Spender, unter Nennung des Namens und der Postleitzahl der Wohnadresse oder G</w:t>
      </w:r>
      <w:r w:rsidR="00136141">
        <w:rPr>
          <w:rFonts w:ascii="Arial" w:hAnsi="Arial" w:cs="Arial"/>
          <w:spacing w:val="8"/>
          <w:lang w:val="de-DE"/>
        </w:rPr>
        <w:t>eschäftsanschrift des Spenders:</w:t>
      </w:r>
    </w:p>
    <w:p w14:paraId="668DB9AC" w14:textId="77777777" w:rsidR="00136141" w:rsidRDefault="00136141" w:rsidP="00136141">
      <w:pPr>
        <w:pStyle w:val="Textkrper"/>
        <w:spacing w:before="176"/>
        <w:ind w:left="119"/>
        <w:jc w:val="both"/>
        <w:rPr>
          <w:rFonts w:ascii="Arial" w:hAnsi="Arial" w:cs="Arial"/>
          <w:spacing w:val="8"/>
          <w:lang w:val="de-DE"/>
        </w:rPr>
      </w:pPr>
      <w:r>
        <w:rPr>
          <w:rFonts w:ascii="Arial" w:hAnsi="Arial" w:cs="Arial"/>
          <w:spacing w:val="8"/>
          <w:lang w:val="de-DE"/>
        </w:rPr>
        <w:t>KEINE</w:t>
      </w:r>
    </w:p>
    <w:p w14:paraId="6618D77F" w14:textId="77777777" w:rsidR="00225F2D" w:rsidRPr="00CE6F8B" w:rsidRDefault="00225F2D" w:rsidP="00136141">
      <w:pPr>
        <w:pStyle w:val="Textkrper"/>
        <w:spacing w:before="176"/>
        <w:ind w:left="119"/>
        <w:jc w:val="both"/>
        <w:rPr>
          <w:rFonts w:ascii="Arial" w:hAnsi="Arial" w:cs="Arial"/>
          <w:spacing w:val="8"/>
          <w:lang w:val="de-DE"/>
        </w:rPr>
      </w:pPr>
    </w:p>
    <w:p w14:paraId="620FFF12" w14:textId="77777777" w:rsidR="00225F2D" w:rsidRPr="00DA564B" w:rsidRDefault="00225F2D" w:rsidP="00225F2D">
      <w:pPr>
        <w:pStyle w:val="berschrift1"/>
        <w:tabs>
          <w:tab w:val="left" w:pos="142"/>
        </w:tabs>
        <w:spacing w:before="1"/>
        <w:ind w:left="142"/>
        <w:jc w:val="both"/>
        <w:rPr>
          <w:lang w:val="de-DE"/>
        </w:rPr>
      </w:pPr>
      <w:r>
        <w:rPr>
          <w:lang w:val="de-DE"/>
        </w:rPr>
        <w:t xml:space="preserve">1.3.1 </w:t>
      </w:r>
      <w:r w:rsidRPr="0076659B">
        <w:rPr>
          <w:rFonts w:eastAsia="Arial Narrow"/>
          <w:bCs w:val="0"/>
          <w:spacing w:val="8"/>
          <w:lang w:val="de-DE"/>
        </w:rPr>
        <w:t>Angaben aufgrund entsprechender strengerer landesgesetzlicher Rechtsgrundlagen</w:t>
      </w:r>
    </w:p>
    <w:p w14:paraId="1AB950E0" w14:textId="77777777" w:rsidR="00225F2D" w:rsidRPr="00DA564B" w:rsidRDefault="00225F2D" w:rsidP="00225F2D">
      <w:pPr>
        <w:pStyle w:val="Textkrper"/>
        <w:spacing w:before="11"/>
        <w:jc w:val="both"/>
        <w:rPr>
          <w:rFonts w:ascii="Arial" w:hAnsi="Arial" w:cs="Arial"/>
          <w:b/>
          <w:sz w:val="20"/>
          <w:lang w:val="de-DE"/>
        </w:rPr>
      </w:pPr>
    </w:p>
    <w:p w14:paraId="5260541A" w14:textId="77777777" w:rsidR="00225F2D" w:rsidRPr="00225F2D" w:rsidRDefault="00225F2D" w:rsidP="00225F2D">
      <w:pPr>
        <w:pStyle w:val="Listenabsatz"/>
        <w:tabs>
          <w:tab w:val="left" w:pos="528"/>
        </w:tabs>
        <w:ind w:left="527"/>
        <w:jc w:val="both"/>
        <w:rPr>
          <w:rFonts w:ascii="Arial" w:hAnsi="Arial" w:cs="Arial"/>
          <w:lang w:val="de-DE"/>
        </w:rPr>
      </w:pPr>
      <w:r w:rsidRPr="00225F2D">
        <w:rPr>
          <w:rFonts w:ascii="Arial" w:hAnsi="Arial" w:cs="Arial"/>
          <w:lang w:val="de-DE"/>
        </w:rPr>
        <w:t>Wiener</w:t>
      </w:r>
      <w:r w:rsidRPr="00225F2D">
        <w:rPr>
          <w:rFonts w:ascii="Arial" w:hAnsi="Arial" w:cs="Arial"/>
          <w:spacing w:val="11"/>
          <w:lang w:val="de-DE"/>
        </w:rPr>
        <w:t xml:space="preserve"> </w:t>
      </w:r>
      <w:r w:rsidRPr="00225F2D">
        <w:rPr>
          <w:rFonts w:ascii="Arial" w:hAnsi="Arial" w:cs="Arial"/>
          <w:lang w:val="de-DE"/>
        </w:rPr>
        <w:t>Parteiförderungsgesetz</w:t>
      </w:r>
      <w:r w:rsidRPr="00225F2D">
        <w:rPr>
          <w:rFonts w:ascii="Arial" w:hAnsi="Arial" w:cs="Arial"/>
          <w:spacing w:val="12"/>
          <w:lang w:val="de-DE"/>
        </w:rPr>
        <w:t xml:space="preserve"> </w:t>
      </w:r>
      <w:r w:rsidRPr="00225F2D">
        <w:rPr>
          <w:rFonts w:ascii="Arial" w:hAnsi="Arial" w:cs="Arial"/>
          <w:lang w:val="de-DE"/>
        </w:rPr>
        <w:t>2013</w:t>
      </w:r>
      <w:r w:rsidRPr="00225F2D">
        <w:rPr>
          <w:rFonts w:ascii="Arial" w:hAnsi="Arial" w:cs="Arial"/>
          <w:spacing w:val="12"/>
          <w:lang w:val="de-DE"/>
        </w:rPr>
        <w:t xml:space="preserve"> </w:t>
      </w:r>
      <w:r w:rsidRPr="00225F2D">
        <w:rPr>
          <w:rFonts w:ascii="Arial" w:hAnsi="Arial" w:cs="Arial"/>
          <w:lang w:val="de-DE"/>
        </w:rPr>
        <w:t>§</w:t>
      </w:r>
      <w:r w:rsidRPr="00225F2D">
        <w:rPr>
          <w:rFonts w:ascii="Arial" w:hAnsi="Arial" w:cs="Arial"/>
          <w:spacing w:val="11"/>
          <w:lang w:val="de-DE"/>
        </w:rPr>
        <w:t xml:space="preserve"> </w:t>
      </w:r>
      <w:r w:rsidRPr="00225F2D">
        <w:rPr>
          <w:rFonts w:ascii="Arial" w:hAnsi="Arial" w:cs="Arial"/>
          <w:lang w:val="de-DE"/>
        </w:rPr>
        <w:t>8</w:t>
      </w:r>
    </w:p>
    <w:p w14:paraId="54874229" w14:textId="77777777" w:rsidR="00225F2D" w:rsidRPr="00225F2D" w:rsidRDefault="00225F2D" w:rsidP="00225F2D">
      <w:pPr>
        <w:pStyle w:val="Textkrper"/>
        <w:spacing w:before="4"/>
        <w:jc w:val="both"/>
        <w:rPr>
          <w:rFonts w:ascii="Arial" w:hAnsi="Arial" w:cs="Arial"/>
          <w:sz w:val="21"/>
          <w:lang w:val="de-DE"/>
        </w:rPr>
      </w:pPr>
    </w:p>
    <w:p w14:paraId="6401FB21" w14:textId="77777777" w:rsidR="00225F2D" w:rsidRPr="00E73AFA" w:rsidRDefault="00225F2D" w:rsidP="00225F2D">
      <w:pPr>
        <w:pStyle w:val="Listenabsatz"/>
        <w:numPr>
          <w:ilvl w:val="0"/>
          <w:numId w:val="8"/>
        </w:numPr>
        <w:tabs>
          <w:tab w:val="left" w:pos="884"/>
        </w:tabs>
        <w:spacing w:line="472" w:lineRule="auto"/>
        <w:jc w:val="both"/>
        <w:rPr>
          <w:rFonts w:ascii="Arial" w:hAnsi="Arial" w:cs="Arial"/>
        </w:rPr>
      </w:pPr>
      <w:r w:rsidRPr="00DA564B">
        <w:rPr>
          <w:rFonts w:ascii="Arial" w:hAnsi="Arial" w:cs="Arial"/>
          <w:spacing w:val="-1"/>
        </w:rPr>
        <w:t>Einzelspenden</w:t>
      </w:r>
      <w:r w:rsidRPr="00DA564B">
        <w:rPr>
          <w:rFonts w:ascii="Arial" w:hAnsi="Arial" w:cs="Arial"/>
          <w:spacing w:val="-14"/>
        </w:rPr>
        <w:t xml:space="preserve"> </w:t>
      </w:r>
      <w:r w:rsidRPr="00DA564B">
        <w:rPr>
          <w:rFonts w:ascii="Arial" w:hAnsi="Arial" w:cs="Arial"/>
          <w:spacing w:val="-1"/>
        </w:rPr>
        <w:t>über</w:t>
      </w:r>
      <w:r w:rsidRPr="00DA564B">
        <w:rPr>
          <w:rFonts w:ascii="Arial" w:hAnsi="Arial" w:cs="Arial"/>
          <w:spacing w:val="-13"/>
        </w:rPr>
        <w:t xml:space="preserve"> </w:t>
      </w:r>
      <w:r w:rsidRPr="00DA564B">
        <w:rPr>
          <w:rFonts w:ascii="Arial" w:hAnsi="Arial" w:cs="Arial"/>
          <w:spacing w:val="-1"/>
        </w:rPr>
        <w:t>EUR</w:t>
      </w:r>
      <w:r w:rsidRPr="00DA564B"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1"/>
        </w:rPr>
        <w:t>3</w:t>
      </w:r>
      <w:r w:rsidRPr="00DA564B">
        <w:rPr>
          <w:rFonts w:ascii="Arial" w:hAnsi="Arial" w:cs="Arial"/>
          <w:spacing w:val="-1"/>
        </w:rPr>
        <w:t>0.000</w:t>
      </w:r>
      <w:r w:rsidRPr="00DA564B">
        <w:rPr>
          <w:rFonts w:ascii="Arial" w:hAnsi="Arial" w:cs="Arial"/>
          <w:spacing w:val="-55"/>
        </w:rPr>
        <w:t xml:space="preserve"> </w:t>
      </w:r>
    </w:p>
    <w:p w14:paraId="3B0C11D5" w14:textId="77777777" w:rsidR="00225F2D" w:rsidRDefault="00225F2D" w:rsidP="00225F2D">
      <w:pPr>
        <w:pStyle w:val="Textkrper"/>
        <w:spacing w:before="176"/>
        <w:ind w:left="119"/>
        <w:jc w:val="both"/>
        <w:rPr>
          <w:rFonts w:ascii="Arial" w:hAnsi="Arial" w:cs="Arial"/>
          <w:spacing w:val="8"/>
          <w:lang w:val="de-DE"/>
        </w:rPr>
      </w:pPr>
      <w:r w:rsidRPr="00225F2D">
        <w:rPr>
          <w:rFonts w:ascii="Arial" w:hAnsi="Arial" w:cs="Arial"/>
          <w:spacing w:val="8"/>
          <w:lang w:val="de-DE"/>
        </w:rPr>
        <w:t>KEINE</w:t>
      </w:r>
    </w:p>
    <w:p w14:paraId="5914E0FC" w14:textId="77777777" w:rsidR="00225F2D" w:rsidRPr="00225F2D" w:rsidRDefault="00225F2D" w:rsidP="00225F2D">
      <w:pPr>
        <w:pStyle w:val="Textkrper"/>
        <w:spacing w:before="176"/>
        <w:ind w:left="119"/>
        <w:jc w:val="both"/>
        <w:rPr>
          <w:rFonts w:ascii="Arial" w:hAnsi="Arial" w:cs="Arial"/>
          <w:spacing w:val="8"/>
          <w:lang w:val="de-DE"/>
        </w:rPr>
      </w:pPr>
    </w:p>
    <w:p w14:paraId="1107FDC4" w14:textId="77777777" w:rsidR="00225F2D" w:rsidRPr="00225F2D" w:rsidRDefault="00225F2D" w:rsidP="00225F2D">
      <w:pPr>
        <w:pStyle w:val="Listenabsatz"/>
        <w:numPr>
          <w:ilvl w:val="0"/>
          <w:numId w:val="8"/>
        </w:numPr>
        <w:tabs>
          <w:tab w:val="left" w:pos="884"/>
        </w:tabs>
        <w:spacing w:line="472" w:lineRule="auto"/>
        <w:jc w:val="both"/>
        <w:rPr>
          <w:rFonts w:ascii="Arial" w:hAnsi="Arial" w:cs="Arial"/>
          <w:spacing w:val="-1"/>
          <w:lang w:val="de-DE"/>
        </w:rPr>
      </w:pPr>
      <w:r w:rsidRPr="00225F2D">
        <w:rPr>
          <w:rFonts w:ascii="Arial" w:hAnsi="Arial" w:cs="Arial"/>
          <w:spacing w:val="-1"/>
          <w:lang w:val="de-DE"/>
        </w:rPr>
        <w:t xml:space="preserve">Spenden über EUR 3.000 </w:t>
      </w:r>
    </w:p>
    <w:p w14:paraId="7A9EEFFD" w14:textId="77777777" w:rsidR="00225F2D" w:rsidRPr="00225F2D" w:rsidRDefault="00225F2D" w:rsidP="00225F2D">
      <w:pPr>
        <w:pStyle w:val="Textkrper"/>
        <w:spacing w:before="176"/>
        <w:ind w:left="119"/>
        <w:jc w:val="both"/>
        <w:rPr>
          <w:rFonts w:ascii="Arial" w:hAnsi="Arial" w:cs="Arial"/>
          <w:spacing w:val="8"/>
          <w:lang w:val="de-DE"/>
        </w:rPr>
      </w:pPr>
      <w:r w:rsidRPr="00225F2D">
        <w:rPr>
          <w:rFonts w:ascii="Arial" w:hAnsi="Arial" w:cs="Arial"/>
          <w:spacing w:val="8"/>
          <w:lang w:val="de-DE"/>
        </w:rPr>
        <w:t>KEINE</w:t>
      </w:r>
    </w:p>
    <w:p w14:paraId="3E69A80F" w14:textId="77777777" w:rsidR="00136141" w:rsidRDefault="00136141" w:rsidP="00136141">
      <w:pPr>
        <w:spacing w:line="276" w:lineRule="auto"/>
        <w:ind w:left="166"/>
        <w:jc w:val="both"/>
        <w:rPr>
          <w:rFonts w:ascii="Arial" w:hAnsi="Arial" w:cs="Arial"/>
          <w:b/>
          <w:sz w:val="32"/>
          <w:lang w:val="de-DE"/>
        </w:rPr>
      </w:pPr>
    </w:p>
    <w:p w14:paraId="766117B2" w14:textId="77777777" w:rsidR="00225F2D" w:rsidRDefault="00225F2D" w:rsidP="00136141">
      <w:pPr>
        <w:spacing w:line="276" w:lineRule="auto"/>
        <w:ind w:left="166"/>
        <w:jc w:val="both"/>
        <w:rPr>
          <w:rFonts w:ascii="Arial" w:hAnsi="Arial" w:cs="Arial"/>
          <w:b/>
          <w:sz w:val="32"/>
          <w:lang w:val="de-DE"/>
        </w:rPr>
      </w:pPr>
    </w:p>
    <w:p w14:paraId="05D6F61D" w14:textId="77777777" w:rsidR="00225F2D" w:rsidRDefault="00225F2D" w:rsidP="00136141">
      <w:pPr>
        <w:spacing w:line="276" w:lineRule="auto"/>
        <w:ind w:left="166"/>
        <w:jc w:val="both"/>
        <w:rPr>
          <w:rFonts w:ascii="Arial" w:hAnsi="Arial" w:cs="Arial"/>
          <w:b/>
          <w:sz w:val="32"/>
          <w:lang w:val="de-DE"/>
        </w:rPr>
      </w:pPr>
    </w:p>
    <w:p w14:paraId="22AC601F" w14:textId="77777777" w:rsidR="00225F2D" w:rsidRDefault="00225F2D" w:rsidP="00136141">
      <w:pPr>
        <w:spacing w:line="276" w:lineRule="auto"/>
        <w:ind w:left="166"/>
        <w:jc w:val="both"/>
        <w:rPr>
          <w:rFonts w:ascii="Arial" w:hAnsi="Arial" w:cs="Arial"/>
          <w:b/>
          <w:sz w:val="32"/>
          <w:lang w:val="de-DE"/>
        </w:rPr>
      </w:pPr>
    </w:p>
    <w:p w14:paraId="49F057D5" w14:textId="62F02E1B" w:rsidR="00136141" w:rsidRPr="00DA564B" w:rsidRDefault="00136141" w:rsidP="00136141">
      <w:pPr>
        <w:spacing w:line="276" w:lineRule="auto"/>
        <w:ind w:left="166"/>
        <w:jc w:val="both"/>
        <w:rPr>
          <w:rFonts w:ascii="Arial" w:hAnsi="Arial" w:cs="Arial"/>
          <w:b/>
          <w:sz w:val="32"/>
          <w:lang w:val="de-DE"/>
        </w:rPr>
      </w:pPr>
      <w:r w:rsidRPr="00DA564B">
        <w:rPr>
          <w:rFonts w:ascii="Arial" w:hAnsi="Arial" w:cs="Arial"/>
          <w:b/>
          <w:sz w:val="32"/>
          <w:lang w:val="de-DE"/>
        </w:rPr>
        <w:lastRenderedPageBreak/>
        <w:t>Anlage</w:t>
      </w:r>
      <w:r w:rsidRPr="00DA564B">
        <w:rPr>
          <w:rFonts w:ascii="Arial" w:hAnsi="Arial" w:cs="Arial"/>
          <w:b/>
          <w:spacing w:val="-9"/>
          <w:sz w:val="32"/>
          <w:lang w:val="de-DE"/>
        </w:rPr>
        <w:t xml:space="preserve"> </w:t>
      </w:r>
      <w:r>
        <w:rPr>
          <w:rFonts w:ascii="Arial" w:hAnsi="Arial" w:cs="Arial"/>
          <w:b/>
          <w:sz w:val="32"/>
          <w:lang w:val="de-DE"/>
        </w:rPr>
        <w:t>2</w:t>
      </w:r>
      <w:r w:rsidRPr="00DA564B">
        <w:rPr>
          <w:rFonts w:ascii="Arial" w:hAnsi="Arial" w:cs="Arial"/>
          <w:b/>
          <w:spacing w:val="-9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–</w:t>
      </w:r>
      <w:r w:rsidRPr="00136141">
        <w:rPr>
          <w:rFonts w:ascii="Arial" w:hAnsi="Arial" w:cs="Arial"/>
          <w:b/>
          <w:sz w:val="32"/>
          <w:lang w:val="de-DE"/>
        </w:rPr>
        <w:t>Verbindlichkeiten gegenüber sonstigen Kredit- und Darlehensgebern</w:t>
      </w:r>
      <w:r>
        <w:rPr>
          <w:rFonts w:ascii="Arial" w:hAnsi="Arial" w:cs="Arial"/>
          <w:b/>
          <w:sz w:val="32"/>
          <w:lang w:val="de-DE"/>
        </w:rPr>
        <w:t xml:space="preserve"> gemäß § 5 </w:t>
      </w:r>
      <w:r w:rsidR="00225F2D">
        <w:rPr>
          <w:rFonts w:ascii="Arial" w:hAnsi="Arial" w:cs="Arial"/>
          <w:b/>
          <w:sz w:val="32"/>
          <w:lang w:val="de-DE"/>
        </w:rPr>
        <w:t>Abs 1 Z</w:t>
      </w:r>
      <w:r w:rsidR="00CB4343">
        <w:rPr>
          <w:rFonts w:ascii="Arial" w:hAnsi="Arial" w:cs="Arial"/>
          <w:b/>
          <w:sz w:val="32"/>
          <w:lang w:val="de-DE"/>
        </w:rPr>
        <w:t xml:space="preserve"> </w:t>
      </w:r>
      <w:r w:rsidR="00225F2D">
        <w:rPr>
          <w:rFonts w:ascii="Arial" w:hAnsi="Arial" w:cs="Arial"/>
          <w:b/>
          <w:sz w:val="32"/>
          <w:lang w:val="de-DE"/>
        </w:rPr>
        <w:t xml:space="preserve">2 lit a und § 5 </w:t>
      </w:r>
      <w:r>
        <w:rPr>
          <w:rFonts w:ascii="Arial" w:hAnsi="Arial" w:cs="Arial"/>
          <w:b/>
          <w:sz w:val="32"/>
          <w:lang w:val="de-DE"/>
        </w:rPr>
        <w:t>Abs 5b PartG</w:t>
      </w:r>
    </w:p>
    <w:p w14:paraId="246666AA" w14:textId="77777777" w:rsidR="00562802" w:rsidRDefault="00562802" w:rsidP="00E73AFA">
      <w:pPr>
        <w:pStyle w:val="Textkrper"/>
        <w:spacing w:before="9"/>
        <w:jc w:val="both"/>
        <w:rPr>
          <w:rFonts w:ascii="Arial" w:hAnsi="Arial" w:cs="Arial"/>
          <w:spacing w:val="8"/>
          <w:lang w:val="de-DE"/>
        </w:rPr>
      </w:pPr>
    </w:p>
    <w:p w14:paraId="077D4AE6" w14:textId="77777777" w:rsidR="00136141" w:rsidRDefault="00136141" w:rsidP="00136141">
      <w:pPr>
        <w:pStyle w:val="Textkrper"/>
        <w:spacing w:before="176"/>
        <w:ind w:left="119"/>
        <w:jc w:val="both"/>
        <w:rPr>
          <w:rFonts w:ascii="Arial" w:hAnsi="Arial" w:cs="Arial"/>
          <w:spacing w:val="8"/>
          <w:lang w:val="de-DE"/>
        </w:rPr>
      </w:pPr>
      <w:r>
        <w:rPr>
          <w:rFonts w:ascii="Arial" w:hAnsi="Arial" w:cs="Arial"/>
          <w:spacing w:val="8"/>
          <w:lang w:val="de-DE"/>
        </w:rPr>
        <w:t>Die Bierpartei hat keine Verbindlichkeiten gegenüber Kredit- und Darlehensgebern</w:t>
      </w:r>
    </w:p>
    <w:p w14:paraId="6CAF0370" w14:textId="77777777" w:rsidR="00136141" w:rsidRDefault="00136141" w:rsidP="00E73AFA">
      <w:pPr>
        <w:pStyle w:val="Textkrper"/>
        <w:spacing w:before="9"/>
        <w:jc w:val="both"/>
        <w:rPr>
          <w:rFonts w:ascii="Arial" w:hAnsi="Arial" w:cs="Arial"/>
          <w:spacing w:val="8"/>
          <w:lang w:val="de-DE"/>
        </w:rPr>
      </w:pPr>
    </w:p>
    <w:p w14:paraId="1123CE23" w14:textId="77777777" w:rsidR="00225F2D" w:rsidRPr="00136141" w:rsidRDefault="00225F2D" w:rsidP="00E73AFA">
      <w:pPr>
        <w:pStyle w:val="Textkrper"/>
        <w:spacing w:before="9"/>
        <w:jc w:val="both"/>
        <w:rPr>
          <w:rFonts w:ascii="Arial" w:hAnsi="Arial" w:cs="Arial"/>
          <w:spacing w:val="8"/>
          <w:lang w:val="de-DE"/>
        </w:rPr>
      </w:pPr>
    </w:p>
    <w:p w14:paraId="25A7BE4D" w14:textId="77777777" w:rsidR="00562802" w:rsidRPr="00DA564B" w:rsidRDefault="00FF1AB0" w:rsidP="00E73AFA">
      <w:pPr>
        <w:ind w:left="119"/>
        <w:jc w:val="both"/>
        <w:rPr>
          <w:rFonts w:ascii="Arial" w:hAnsi="Arial" w:cs="Arial"/>
          <w:b/>
          <w:sz w:val="32"/>
          <w:lang w:val="de-DE"/>
        </w:rPr>
      </w:pPr>
      <w:r w:rsidRPr="00DA564B">
        <w:rPr>
          <w:rFonts w:ascii="Arial" w:hAnsi="Arial" w:cs="Arial"/>
          <w:b/>
          <w:sz w:val="32"/>
          <w:lang w:val="de-DE"/>
        </w:rPr>
        <w:t>Anlage</w:t>
      </w:r>
      <w:r w:rsidRPr="00DA564B">
        <w:rPr>
          <w:rFonts w:ascii="Arial" w:hAnsi="Arial" w:cs="Arial"/>
          <w:b/>
          <w:spacing w:val="-16"/>
          <w:sz w:val="32"/>
          <w:lang w:val="de-DE"/>
        </w:rPr>
        <w:t xml:space="preserve"> </w:t>
      </w:r>
      <w:r w:rsidR="00136141">
        <w:rPr>
          <w:rFonts w:ascii="Arial" w:hAnsi="Arial" w:cs="Arial"/>
          <w:b/>
          <w:sz w:val="32"/>
          <w:lang w:val="de-DE"/>
        </w:rPr>
        <w:t>3</w:t>
      </w:r>
      <w:r w:rsidRPr="00DA564B">
        <w:rPr>
          <w:rFonts w:ascii="Arial" w:hAnsi="Arial" w:cs="Arial"/>
          <w:b/>
          <w:spacing w:val="-16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–</w:t>
      </w:r>
      <w:r w:rsidRPr="00DA564B">
        <w:rPr>
          <w:rFonts w:ascii="Arial" w:hAnsi="Arial" w:cs="Arial"/>
          <w:b/>
          <w:spacing w:val="-15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Beteiligungsunternehmen</w:t>
      </w:r>
      <w:r w:rsidRPr="00DA564B">
        <w:rPr>
          <w:rFonts w:ascii="Arial" w:hAnsi="Arial" w:cs="Arial"/>
          <w:b/>
          <w:spacing w:val="-16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gemäß</w:t>
      </w:r>
      <w:r w:rsidRPr="00DA564B">
        <w:rPr>
          <w:rFonts w:ascii="Arial" w:hAnsi="Arial" w:cs="Arial"/>
          <w:b/>
          <w:spacing w:val="-15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§</w:t>
      </w:r>
      <w:r w:rsidRPr="00DA564B">
        <w:rPr>
          <w:rFonts w:ascii="Arial" w:hAnsi="Arial" w:cs="Arial"/>
          <w:b/>
          <w:spacing w:val="-16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5</w:t>
      </w:r>
      <w:r w:rsidRPr="00DA564B">
        <w:rPr>
          <w:rFonts w:ascii="Arial" w:hAnsi="Arial" w:cs="Arial"/>
          <w:b/>
          <w:spacing w:val="-16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Abs</w:t>
      </w:r>
      <w:r w:rsidRPr="00DA564B">
        <w:rPr>
          <w:rFonts w:ascii="Arial" w:hAnsi="Arial" w:cs="Arial"/>
          <w:b/>
          <w:spacing w:val="-15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6</w:t>
      </w:r>
      <w:r w:rsidRPr="00DA564B">
        <w:rPr>
          <w:rFonts w:ascii="Arial" w:hAnsi="Arial" w:cs="Arial"/>
          <w:b/>
          <w:spacing w:val="-16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PartG</w:t>
      </w:r>
    </w:p>
    <w:p w14:paraId="2F3C628C" w14:textId="77777777" w:rsidR="00562802" w:rsidRPr="00DA564B" w:rsidRDefault="00E74AAE" w:rsidP="00E73AFA">
      <w:pPr>
        <w:pStyle w:val="Textkrper"/>
        <w:spacing w:before="176"/>
        <w:ind w:left="119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spacing w:val="8"/>
          <w:lang w:val="de-DE"/>
        </w:rPr>
        <w:t>D</w:t>
      </w:r>
      <w:r w:rsidRPr="00DA564B">
        <w:rPr>
          <w:rFonts w:ascii="Arial" w:hAnsi="Arial" w:cs="Arial"/>
          <w:spacing w:val="8"/>
          <w:lang w:val="de-DE"/>
        </w:rPr>
        <w:t xml:space="preserve">ie </w:t>
      </w:r>
      <w:r w:rsidRPr="00DA564B">
        <w:rPr>
          <w:rFonts w:ascii="Arial" w:hAnsi="Arial" w:cs="Arial"/>
          <w:lang w:val="de-DE"/>
        </w:rPr>
        <w:t>Bierpartei</w:t>
      </w:r>
      <w:r w:rsidR="007C5036">
        <w:rPr>
          <w:rFonts w:ascii="Arial" w:hAnsi="Arial" w:cs="Arial"/>
          <w:lang w:val="de-DE"/>
        </w:rPr>
        <w:t xml:space="preserve"> hält im Jahr</w:t>
      </w:r>
      <w:r w:rsidR="00FF1AB0" w:rsidRPr="00DA564B">
        <w:rPr>
          <w:rFonts w:ascii="Arial" w:hAnsi="Arial" w:cs="Arial"/>
          <w:spacing w:val="-13"/>
          <w:w w:val="105"/>
          <w:lang w:val="de-DE"/>
        </w:rPr>
        <w:t xml:space="preserve"> </w:t>
      </w:r>
      <w:r w:rsidR="004F134D">
        <w:rPr>
          <w:rFonts w:ascii="Arial" w:hAnsi="Arial" w:cs="Arial"/>
          <w:spacing w:val="-1"/>
          <w:w w:val="105"/>
          <w:lang w:val="de-DE"/>
        </w:rPr>
        <w:t>202</w:t>
      </w:r>
      <w:r w:rsidR="007755F8">
        <w:rPr>
          <w:rFonts w:ascii="Arial" w:hAnsi="Arial" w:cs="Arial"/>
          <w:spacing w:val="-1"/>
          <w:w w:val="105"/>
          <w:lang w:val="de-DE"/>
        </w:rPr>
        <w:t>3</w:t>
      </w:r>
      <w:r w:rsidR="00FF1AB0" w:rsidRPr="00DA564B">
        <w:rPr>
          <w:rFonts w:ascii="Arial" w:hAnsi="Arial" w:cs="Arial"/>
          <w:spacing w:val="-13"/>
          <w:w w:val="105"/>
          <w:lang w:val="de-DE"/>
        </w:rPr>
        <w:t xml:space="preserve"> </w:t>
      </w:r>
      <w:r w:rsidR="00FF1AB0" w:rsidRPr="00DA564B">
        <w:rPr>
          <w:rFonts w:ascii="Arial" w:hAnsi="Arial" w:cs="Arial"/>
          <w:spacing w:val="-1"/>
          <w:w w:val="105"/>
          <w:lang w:val="de-DE"/>
        </w:rPr>
        <w:t>keine</w:t>
      </w:r>
      <w:r w:rsidR="00FF1AB0" w:rsidRPr="00DA564B">
        <w:rPr>
          <w:rFonts w:ascii="Arial" w:hAnsi="Arial" w:cs="Arial"/>
          <w:spacing w:val="-13"/>
          <w:w w:val="105"/>
          <w:lang w:val="de-DE"/>
        </w:rPr>
        <w:t xml:space="preserve"> </w:t>
      </w:r>
      <w:r w:rsidR="00FF1AB0" w:rsidRPr="00DA564B">
        <w:rPr>
          <w:rFonts w:ascii="Arial" w:hAnsi="Arial" w:cs="Arial"/>
          <w:spacing w:val="-1"/>
          <w:w w:val="105"/>
          <w:lang w:val="de-DE"/>
        </w:rPr>
        <w:t>Unternehmensbeteiligungen.</w:t>
      </w:r>
    </w:p>
    <w:p w14:paraId="3A9D4EC8" w14:textId="77777777" w:rsidR="00562802" w:rsidRDefault="00562802" w:rsidP="00E73AFA">
      <w:pPr>
        <w:pStyle w:val="Textkrper"/>
        <w:jc w:val="both"/>
        <w:rPr>
          <w:rFonts w:ascii="Arial" w:hAnsi="Arial" w:cs="Arial"/>
          <w:sz w:val="24"/>
          <w:lang w:val="de-DE"/>
        </w:rPr>
      </w:pPr>
    </w:p>
    <w:p w14:paraId="3FE411CB" w14:textId="77777777" w:rsidR="00225F2D" w:rsidRPr="00FF1AB0" w:rsidRDefault="00225F2D" w:rsidP="00E73AFA">
      <w:pPr>
        <w:pStyle w:val="Textkrper"/>
        <w:jc w:val="both"/>
        <w:rPr>
          <w:rFonts w:ascii="Arial" w:hAnsi="Arial" w:cs="Arial"/>
          <w:sz w:val="24"/>
          <w:lang w:val="de-DE"/>
        </w:rPr>
      </w:pPr>
    </w:p>
    <w:p w14:paraId="2B8B68FF" w14:textId="77777777" w:rsidR="00136141" w:rsidRPr="00DA564B" w:rsidRDefault="00136141" w:rsidP="00136141">
      <w:pPr>
        <w:ind w:left="119"/>
        <w:jc w:val="both"/>
        <w:rPr>
          <w:rFonts w:ascii="Arial" w:hAnsi="Arial" w:cs="Arial"/>
          <w:b/>
          <w:sz w:val="32"/>
          <w:lang w:val="de-DE"/>
        </w:rPr>
      </w:pPr>
      <w:r w:rsidRPr="00DA564B">
        <w:rPr>
          <w:rFonts w:ascii="Arial" w:hAnsi="Arial" w:cs="Arial"/>
          <w:b/>
          <w:sz w:val="32"/>
          <w:lang w:val="de-DE"/>
        </w:rPr>
        <w:t>Anlage</w:t>
      </w:r>
      <w:r w:rsidRPr="00DA564B">
        <w:rPr>
          <w:rFonts w:ascii="Arial" w:hAnsi="Arial" w:cs="Arial"/>
          <w:b/>
          <w:spacing w:val="-16"/>
          <w:sz w:val="32"/>
          <w:lang w:val="de-DE"/>
        </w:rPr>
        <w:t xml:space="preserve"> </w:t>
      </w:r>
      <w:r>
        <w:rPr>
          <w:rFonts w:ascii="Arial" w:hAnsi="Arial" w:cs="Arial"/>
          <w:b/>
          <w:sz w:val="32"/>
          <w:lang w:val="de-DE"/>
        </w:rPr>
        <w:t>4</w:t>
      </w:r>
      <w:r w:rsidRPr="00DA564B">
        <w:rPr>
          <w:rFonts w:ascii="Arial" w:hAnsi="Arial" w:cs="Arial"/>
          <w:b/>
          <w:spacing w:val="-16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–</w:t>
      </w:r>
      <w:r w:rsidRPr="00DA564B">
        <w:rPr>
          <w:rFonts w:ascii="Arial" w:hAnsi="Arial" w:cs="Arial"/>
          <w:b/>
          <w:spacing w:val="-15"/>
          <w:sz w:val="32"/>
          <w:lang w:val="de-DE"/>
        </w:rPr>
        <w:t xml:space="preserve"> </w:t>
      </w:r>
      <w:r>
        <w:rPr>
          <w:rFonts w:ascii="Arial" w:hAnsi="Arial" w:cs="Arial"/>
          <w:b/>
          <w:sz w:val="32"/>
          <w:lang w:val="de-DE"/>
        </w:rPr>
        <w:t>nahestehenden Organisationen</w:t>
      </w:r>
      <w:r w:rsidRPr="00DA564B">
        <w:rPr>
          <w:rFonts w:ascii="Arial" w:hAnsi="Arial" w:cs="Arial"/>
          <w:b/>
          <w:spacing w:val="-16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gemäß</w:t>
      </w:r>
      <w:r w:rsidRPr="00DA564B">
        <w:rPr>
          <w:rFonts w:ascii="Arial" w:hAnsi="Arial" w:cs="Arial"/>
          <w:b/>
          <w:spacing w:val="-15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§</w:t>
      </w:r>
      <w:r w:rsidRPr="00DA564B">
        <w:rPr>
          <w:rFonts w:ascii="Arial" w:hAnsi="Arial" w:cs="Arial"/>
          <w:b/>
          <w:spacing w:val="-16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5</w:t>
      </w:r>
      <w:r w:rsidRPr="00DA564B">
        <w:rPr>
          <w:rFonts w:ascii="Arial" w:hAnsi="Arial" w:cs="Arial"/>
          <w:b/>
          <w:spacing w:val="-16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Abs</w:t>
      </w:r>
      <w:r w:rsidRPr="00DA564B">
        <w:rPr>
          <w:rFonts w:ascii="Arial" w:hAnsi="Arial" w:cs="Arial"/>
          <w:b/>
          <w:spacing w:val="-15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6</w:t>
      </w:r>
      <w:r>
        <w:rPr>
          <w:rFonts w:ascii="Arial" w:hAnsi="Arial" w:cs="Arial"/>
          <w:b/>
          <w:sz w:val="32"/>
          <w:lang w:val="de-DE"/>
        </w:rPr>
        <w:t>a</w:t>
      </w:r>
      <w:r w:rsidRPr="00DA564B">
        <w:rPr>
          <w:rFonts w:ascii="Arial" w:hAnsi="Arial" w:cs="Arial"/>
          <w:b/>
          <w:spacing w:val="-16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PartG</w:t>
      </w:r>
    </w:p>
    <w:p w14:paraId="1E47C6B8" w14:textId="77777777" w:rsidR="00225F2D" w:rsidRDefault="00136141" w:rsidP="00225F2D">
      <w:pPr>
        <w:pStyle w:val="Textkrper"/>
        <w:spacing w:before="176"/>
        <w:ind w:left="119"/>
        <w:jc w:val="both"/>
        <w:rPr>
          <w:rFonts w:ascii="Arial" w:hAnsi="Arial" w:cs="Arial"/>
          <w:spacing w:val="8"/>
          <w:lang w:val="de-DE"/>
        </w:rPr>
      </w:pPr>
      <w:r w:rsidRPr="00CB4343">
        <w:rPr>
          <w:rFonts w:ascii="Arial" w:hAnsi="Arial" w:cs="Arial"/>
          <w:spacing w:val="8"/>
          <w:lang w:val="de-DE"/>
        </w:rPr>
        <w:t>KEINE</w:t>
      </w:r>
    </w:p>
    <w:p w14:paraId="429F50A4" w14:textId="77777777" w:rsidR="00225F2D" w:rsidRPr="00225F2D" w:rsidRDefault="00225F2D" w:rsidP="00225F2D">
      <w:pPr>
        <w:pStyle w:val="Textkrper"/>
        <w:spacing w:before="176"/>
        <w:ind w:left="119"/>
        <w:jc w:val="both"/>
        <w:rPr>
          <w:rFonts w:ascii="Arial" w:hAnsi="Arial" w:cs="Arial"/>
          <w:lang w:val="de-DE"/>
        </w:rPr>
      </w:pPr>
    </w:p>
    <w:p w14:paraId="74E58E93" w14:textId="77777777" w:rsidR="00562802" w:rsidRPr="00DA564B" w:rsidRDefault="00FF1AB0" w:rsidP="00225F2D">
      <w:pPr>
        <w:spacing w:before="147"/>
        <w:ind w:left="119"/>
        <w:jc w:val="both"/>
        <w:rPr>
          <w:rFonts w:ascii="Arial" w:hAnsi="Arial" w:cs="Arial"/>
          <w:b/>
          <w:sz w:val="32"/>
          <w:lang w:val="de-DE"/>
        </w:rPr>
      </w:pPr>
      <w:r w:rsidRPr="00DA564B">
        <w:rPr>
          <w:rFonts w:ascii="Arial" w:hAnsi="Arial" w:cs="Arial"/>
          <w:b/>
          <w:sz w:val="32"/>
          <w:lang w:val="de-DE"/>
        </w:rPr>
        <w:t>Anlage</w:t>
      </w:r>
      <w:r w:rsidRPr="00DA564B">
        <w:rPr>
          <w:rFonts w:ascii="Arial" w:hAnsi="Arial" w:cs="Arial"/>
          <w:b/>
          <w:spacing w:val="-17"/>
          <w:sz w:val="32"/>
          <w:lang w:val="de-DE"/>
        </w:rPr>
        <w:t xml:space="preserve"> </w:t>
      </w:r>
      <w:r w:rsidR="00225F2D">
        <w:rPr>
          <w:rFonts w:ascii="Arial" w:hAnsi="Arial" w:cs="Arial"/>
          <w:b/>
          <w:sz w:val="32"/>
          <w:lang w:val="de-DE"/>
        </w:rPr>
        <w:t>5</w:t>
      </w:r>
      <w:r w:rsidRPr="00DA564B">
        <w:rPr>
          <w:rFonts w:ascii="Arial" w:hAnsi="Arial" w:cs="Arial"/>
          <w:b/>
          <w:spacing w:val="-17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–</w:t>
      </w:r>
      <w:r w:rsidRPr="00DA564B">
        <w:rPr>
          <w:rFonts w:ascii="Arial" w:hAnsi="Arial" w:cs="Arial"/>
          <w:b/>
          <w:spacing w:val="-17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Inserate</w:t>
      </w:r>
      <w:r w:rsidRPr="00DA564B">
        <w:rPr>
          <w:rFonts w:ascii="Arial" w:hAnsi="Arial" w:cs="Arial"/>
          <w:b/>
          <w:spacing w:val="-16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und</w:t>
      </w:r>
      <w:r w:rsidRPr="00DA564B">
        <w:rPr>
          <w:rFonts w:ascii="Arial" w:hAnsi="Arial" w:cs="Arial"/>
          <w:b/>
          <w:spacing w:val="-17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Sponsoring</w:t>
      </w:r>
      <w:r w:rsidRPr="00DA564B">
        <w:rPr>
          <w:rFonts w:ascii="Arial" w:hAnsi="Arial" w:cs="Arial"/>
          <w:b/>
          <w:spacing w:val="-17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gemäß</w:t>
      </w:r>
      <w:r w:rsidRPr="00DA564B">
        <w:rPr>
          <w:rFonts w:ascii="Arial" w:hAnsi="Arial" w:cs="Arial"/>
          <w:b/>
          <w:spacing w:val="-16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§</w:t>
      </w:r>
      <w:r w:rsidRPr="00DA564B">
        <w:rPr>
          <w:rFonts w:ascii="Arial" w:hAnsi="Arial" w:cs="Arial"/>
          <w:b/>
          <w:spacing w:val="-17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7</w:t>
      </w:r>
      <w:r w:rsidRPr="00DA564B">
        <w:rPr>
          <w:rFonts w:ascii="Arial" w:hAnsi="Arial" w:cs="Arial"/>
          <w:b/>
          <w:spacing w:val="-17"/>
          <w:sz w:val="32"/>
          <w:lang w:val="de-DE"/>
        </w:rPr>
        <w:t xml:space="preserve"> </w:t>
      </w:r>
      <w:r w:rsidRPr="00DA564B">
        <w:rPr>
          <w:rFonts w:ascii="Arial" w:hAnsi="Arial" w:cs="Arial"/>
          <w:b/>
          <w:sz w:val="32"/>
          <w:lang w:val="de-DE"/>
        </w:rPr>
        <w:t>PartG</w:t>
      </w:r>
    </w:p>
    <w:p w14:paraId="259B85EE" w14:textId="77777777" w:rsidR="00562802" w:rsidRPr="00DA564B" w:rsidRDefault="00DA564B" w:rsidP="00E73AFA">
      <w:pPr>
        <w:spacing w:before="176"/>
        <w:ind w:left="119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KEINE</w:t>
      </w:r>
    </w:p>
    <w:p w14:paraId="5A6DBDEC" w14:textId="77777777" w:rsidR="00562802" w:rsidRPr="00DA564B" w:rsidRDefault="00562802" w:rsidP="00E73AFA">
      <w:pPr>
        <w:pStyle w:val="Textkrper"/>
        <w:spacing w:before="1"/>
        <w:jc w:val="both"/>
        <w:rPr>
          <w:rFonts w:ascii="Arial" w:hAnsi="Arial" w:cs="Arial"/>
          <w:noProof/>
          <w:lang w:val="de-DE" w:eastAsia="de-DE"/>
        </w:rPr>
      </w:pPr>
    </w:p>
    <w:p w14:paraId="3F1BE4FF" w14:textId="77777777" w:rsidR="0020245D" w:rsidRDefault="0020245D" w:rsidP="00E73AFA">
      <w:pPr>
        <w:pStyle w:val="Textkrper"/>
        <w:spacing w:before="1"/>
        <w:jc w:val="both"/>
        <w:rPr>
          <w:rFonts w:ascii="Arial" w:hAnsi="Arial" w:cs="Arial"/>
          <w:sz w:val="26"/>
          <w:lang w:val="de-DE"/>
        </w:rPr>
      </w:pPr>
    </w:p>
    <w:p w14:paraId="2C2CD172" w14:textId="77777777" w:rsidR="00E73AFA" w:rsidRDefault="00E73AFA" w:rsidP="00E73AFA">
      <w:pPr>
        <w:pStyle w:val="Textkrper"/>
        <w:spacing w:before="1"/>
        <w:jc w:val="both"/>
        <w:rPr>
          <w:rFonts w:ascii="Arial" w:hAnsi="Arial" w:cs="Arial"/>
          <w:sz w:val="26"/>
          <w:lang w:val="de-DE"/>
        </w:rPr>
      </w:pPr>
    </w:p>
    <w:p w14:paraId="4E6BCED7" w14:textId="77777777" w:rsidR="00E37FCE" w:rsidRDefault="00E37FCE" w:rsidP="00E73AFA">
      <w:pPr>
        <w:pStyle w:val="Textkrper"/>
        <w:spacing w:before="1"/>
        <w:jc w:val="both"/>
        <w:rPr>
          <w:rFonts w:ascii="Arial" w:hAnsi="Arial" w:cs="Arial"/>
          <w:sz w:val="26"/>
          <w:lang w:val="de-DE"/>
        </w:rPr>
      </w:pPr>
    </w:p>
    <w:p w14:paraId="18EAF270" w14:textId="77777777" w:rsidR="00E37FCE" w:rsidRDefault="00E37FCE" w:rsidP="00E73AFA">
      <w:pPr>
        <w:pStyle w:val="Textkrper"/>
        <w:spacing w:before="1"/>
        <w:jc w:val="both"/>
        <w:rPr>
          <w:rFonts w:ascii="Arial" w:hAnsi="Arial" w:cs="Arial"/>
          <w:sz w:val="26"/>
          <w:lang w:val="de-DE"/>
        </w:rPr>
      </w:pPr>
    </w:p>
    <w:p w14:paraId="08636E7C" w14:textId="77777777" w:rsidR="00E37FCE" w:rsidRDefault="00E37FCE" w:rsidP="00E73AFA">
      <w:pPr>
        <w:pStyle w:val="Textkrper"/>
        <w:spacing w:before="1"/>
        <w:jc w:val="both"/>
        <w:rPr>
          <w:rFonts w:ascii="Arial" w:hAnsi="Arial" w:cs="Arial"/>
          <w:sz w:val="26"/>
          <w:lang w:val="de-DE"/>
        </w:rPr>
      </w:pPr>
    </w:p>
    <w:p w14:paraId="69923C93" w14:textId="77777777" w:rsidR="00E73AFA" w:rsidRPr="00DA564B" w:rsidRDefault="00E73AFA" w:rsidP="00E73AFA">
      <w:pPr>
        <w:pStyle w:val="Textkrper"/>
        <w:spacing w:before="1"/>
        <w:jc w:val="both"/>
        <w:rPr>
          <w:rFonts w:ascii="Arial" w:hAnsi="Arial" w:cs="Arial"/>
          <w:sz w:val="26"/>
          <w:lang w:val="de-DE"/>
        </w:rPr>
      </w:pPr>
    </w:p>
    <w:p w14:paraId="2A2AAFB7" w14:textId="77777777" w:rsidR="0020245D" w:rsidRPr="00DA564B" w:rsidRDefault="0020245D" w:rsidP="00E73AFA">
      <w:pPr>
        <w:pStyle w:val="Textkrper"/>
        <w:spacing w:before="1"/>
        <w:jc w:val="both"/>
        <w:rPr>
          <w:rFonts w:ascii="Arial" w:hAnsi="Arial" w:cs="Arial"/>
          <w:sz w:val="26"/>
          <w:lang w:val="de-DE"/>
        </w:rPr>
      </w:pPr>
    </w:p>
    <w:p w14:paraId="42A3D0ED" w14:textId="77777777" w:rsidR="0020245D" w:rsidRPr="00DA564B" w:rsidRDefault="0020245D" w:rsidP="00E73AFA">
      <w:pPr>
        <w:pStyle w:val="Textkrper"/>
        <w:spacing w:before="1"/>
        <w:jc w:val="both"/>
        <w:rPr>
          <w:rFonts w:ascii="Arial" w:hAnsi="Arial" w:cs="Arial"/>
          <w:sz w:val="26"/>
          <w:lang w:val="de-DE"/>
        </w:rPr>
      </w:pPr>
    </w:p>
    <w:p w14:paraId="2192FEF3" w14:textId="77777777" w:rsidR="00562802" w:rsidRPr="00DA564B" w:rsidRDefault="0020245D" w:rsidP="00E37FCE">
      <w:pPr>
        <w:tabs>
          <w:tab w:val="left" w:pos="6096"/>
        </w:tabs>
        <w:ind w:left="839"/>
        <w:jc w:val="both"/>
        <w:rPr>
          <w:rFonts w:ascii="Arial" w:hAnsi="Arial" w:cs="Arial"/>
          <w:b/>
          <w:sz w:val="24"/>
          <w:lang w:val="de-DE"/>
        </w:rPr>
      </w:pPr>
      <w:r w:rsidRPr="00DA564B">
        <w:rPr>
          <w:rFonts w:ascii="Arial" w:hAnsi="Arial" w:cs="Arial"/>
          <w:b/>
          <w:sz w:val="24"/>
          <w:lang w:val="de-DE"/>
        </w:rPr>
        <w:t>Dr. Dominik Wlazny</w:t>
      </w:r>
      <w:r w:rsidR="00FF1AB0" w:rsidRPr="00DA564B">
        <w:rPr>
          <w:rFonts w:ascii="Arial" w:hAnsi="Arial" w:cs="Arial"/>
          <w:b/>
          <w:sz w:val="24"/>
          <w:lang w:val="de-DE"/>
        </w:rPr>
        <w:tab/>
      </w:r>
      <w:r w:rsidRPr="00DA564B">
        <w:rPr>
          <w:rFonts w:ascii="Arial" w:hAnsi="Arial" w:cs="Arial"/>
          <w:b/>
          <w:sz w:val="24"/>
          <w:lang w:val="de-DE"/>
        </w:rPr>
        <w:t>Michael Wlazny</w:t>
      </w:r>
    </w:p>
    <w:p w14:paraId="1F4B6481" w14:textId="77777777" w:rsidR="00562802" w:rsidRPr="00DA564B" w:rsidRDefault="00E37FCE" w:rsidP="00E37FCE">
      <w:pPr>
        <w:tabs>
          <w:tab w:val="left" w:pos="6096"/>
        </w:tabs>
        <w:spacing w:before="27"/>
        <w:ind w:left="839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sz w:val="24"/>
          <w:lang w:val="de-DE"/>
        </w:rPr>
        <w:t>Bundesparteiv</w:t>
      </w:r>
      <w:r w:rsidR="0020245D" w:rsidRPr="00DA564B">
        <w:rPr>
          <w:rFonts w:ascii="Arial" w:hAnsi="Arial" w:cs="Arial"/>
          <w:sz w:val="24"/>
          <w:lang w:val="de-DE"/>
        </w:rPr>
        <w:t>orsitzender</w:t>
      </w:r>
      <w:r w:rsidR="00FF1AB0" w:rsidRPr="00DA564B">
        <w:rPr>
          <w:rFonts w:ascii="Arial" w:hAnsi="Arial" w:cs="Arial"/>
          <w:sz w:val="24"/>
          <w:lang w:val="de-DE"/>
        </w:rPr>
        <w:tab/>
      </w:r>
      <w:r>
        <w:rPr>
          <w:rFonts w:ascii="Arial" w:hAnsi="Arial" w:cs="Arial"/>
          <w:sz w:val="24"/>
          <w:lang w:val="de-DE"/>
        </w:rPr>
        <w:t>Bundesgeschäftsführer</w:t>
      </w:r>
    </w:p>
    <w:sectPr w:rsidR="00562802" w:rsidRPr="00DA564B" w:rsidSect="006A2920">
      <w:pgSz w:w="11906" w:h="16838" w:code="9"/>
      <w:pgMar w:top="1701" w:right="1418" w:bottom="1701" w:left="1418" w:header="125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E576" w14:textId="77777777" w:rsidR="006C0570" w:rsidRDefault="006C0570">
      <w:r>
        <w:separator/>
      </w:r>
    </w:p>
  </w:endnote>
  <w:endnote w:type="continuationSeparator" w:id="0">
    <w:p w14:paraId="52FDE62B" w14:textId="77777777" w:rsidR="006C0570" w:rsidRDefault="006C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447A" w14:textId="77777777" w:rsidR="006C0570" w:rsidRDefault="006C0570">
      <w:r>
        <w:separator/>
      </w:r>
    </w:p>
  </w:footnote>
  <w:footnote w:type="continuationSeparator" w:id="0">
    <w:p w14:paraId="586DE869" w14:textId="77777777" w:rsidR="006C0570" w:rsidRDefault="006C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0DD"/>
    <w:multiLevelType w:val="hybridMultilevel"/>
    <w:tmpl w:val="3E2A661A"/>
    <w:lvl w:ilvl="0" w:tplc="AB602B8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400000"/>
    <w:multiLevelType w:val="hybridMultilevel"/>
    <w:tmpl w:val="487E7BB4"/>
    <w:lvl w:ilvl="0" w:tplc="2376AAC6">
      <w:numFmt w:val="bullet"/>
      <w:lvlText w:val=""/>
      <w:lvlJc w:val="left"/>
      <w:pPr>
        <w:ind w:left="547" w:hanging="31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1C542A24">
      <w:numFmt w:val="bullet"/>
      <w:lvlText w:val=""/>
      <w:lvlJc w:val="left"/>
      <w:pPr>
        <w:ind w:left="95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168EA11C">
      <w:numFmt w:val="bullet"/>
      <w:lvlText w:val="•"/>
      <w:lvlJc w:val="left"/>
      <w:pPr>
        <w:ind w:left="1917" w:hanging="361"/>
      </w:pPr>
      <w:rPr>
        <w:rFonts w:hint="default"/>
      </w:rPr>
    </w:lvl>
    <w:lvl w:ilvl="3" w:tplc="2D1CE608">
      <w:numFmt w:val="bullet"/>
      <w:lvlText w:val="•"/>
      <w:lvlJc w:val="left"/>
      <w:pPr>
        <w:ind w:left="2875" w:hanging="361"/>
      </w:pPr>
      <w:rPr>
        <w:rFonts w:hint="default"/>
      </w:rPr>
    </w:lvl>
    <w:lvl w:ilvl="4" w:tplc="87880686">
      <w:numFmt w:val="bullet"/>
      <w:lvlText w:val="•"/>
      <w:lvlJc w:val="left"/>
      <w:pPr>
        <w:ind w:left="3833" w:hanging="361"/>
      </w:pPr>
      <w:rPr>
        <w:rFonts w:hint="default"/>
      </w:rPr>
    </w:lvl>
    <w:lvl w:ilvl="5" w:tplc="A3045106">
      <w:numFmt w:val="bullet"/>
      <w:lvlText w:val="•"/>
      <w:lvlJc w:val="left"/>
      <w:pPr>
        <w:ind w:left="4790" w:hanging="361"/>
      </w:pPr>
      <w:rPr>
        <w:rFonts w:hint="default"/>
      </w:rPr>
    </w:lvl>
    <w:lvl w:ilvl="6" w:tplc="A2BEE49C">
      <w:numFmt w:val="bullet"/>
      <w:lvlText w:val="•"/>
      <w:lvlJc w:val="left"/>
      <w:pPr>
        <w:ind w:left="5748" w:hanging="361"/>
      </w:pPr>
      <w:rPr>
        <w:rFonts w:hint="default"/>
      </w:rPr>
    </w:lvl>
    <w:lvl w:ilvl="7" w:tplc="BA40D5DA">
      <w:numFmt w:val="bullet"/>
      <w:lvlText w:val="•"/>
      <w:lvlJc w:val="left"/>
      <w:pPr>
        <w:ind w:left="6706" w:hanging="361"/>
      </w:pPr>
      <w:rPr>
        <w:rFonts w:hint="default"/>
      </w:rPr>
    </w:lvl>
    <w:lvl w:ilvl="8" w:tplc="C0A4063E">
      <w:numFmt w:val="bullet"/>
      <w:lvlText w:val="•"/>
      <w:lvlJc w:val="left"/>
      <w:pPr>
        <w:ind w:left="7663" w:hanging="361"/>
      </w:pPr>
      <w:rPr>
        <w:rFonts w:hint="default"/>
      </w:rPr>
    </w:lvl>
  </w:abstractNum>
  <w:abstractNum w:abstractNumId="2" w15:restartNumberingAfterBreak="0">
    <w:nsid w:val="2459353B"/>
    <w:multiLevelType w:val="hybridMultilevel"/>
    <w:tmpl w:val="D17616B4"/>
    <w:lvl w:ilvl="0" w:tplc="04070013">
      <w:start w:val="1"/>
      <w:numFmt w:val="upperRoman"/>
      <w:lvlText w:val="%1."/>
      <w:lvlJc w:val="right"/>
      <w:pPr>
        <w:ind w:left="853" w:hanging="285"/>
        <w:jc w:val="right"/>
      </w:pPr>
      <w:rPr>
        <w:rFonts w:hint="default"/>
        <w:b/>
        <w:bCs/>
        <w:i w:val="0"/>
        <w:iCs w:val="0"/>
        <w:spacing w:val="-1"/>
        <w:w w:val="106"/>
        <w:sz w:val="32"/>
        <w:szCs w:val="32"/>
      </w:rPr>
    </w:lvl>
    <w:lvl w:ilvl="1" w:tplc="A094C1C2">
      <w:numFmt w:val="bullet"/>
      <w:lvlText w:val="•"/>
      <w:lvlJc w:val="left"/>
      <w:pPr>
        <w:ind w:left="1720" w:hanging="285"/>
      </w:pPr>
      <w:rPr>
        <w:rFonts w:hint="default"/>
      </w:rPr>
    </w:lvl>
    <w:lvl w:ilvl="2" w:tplc="A5ECF47C">
      <w:numFmt w:val="bullet"/>
      <w:lvlText w:val="•"/>
      <w:lvlJc w:val="left"/>
      <w:pPr>
        <w:ind w:left="2592" w:hanging="285"/>
      </w:pPr>
      <w:rPr>
        <w:rFonts w:hint="default"/>
      </w:rPr>
    </w:lvl>
    <w:lvl w:ilvl="3" w:tplc="E6584906">
      <w:numFmt w:val="bullet"/>
      <w:lvlText w:val="•"/>
      <w:lvlJc w:val="left"/>
      <w:pPr>
        <w:ind w:left="3464" w:hanging="285"/>
      </w:pPr>
      <w:rPr>
        <w:rFonts w:hint="default"/>
      </w:rPr>
    </w:lvl>
    <w:lvl w:ilvl="4" w:tplc="D654D33E">
      <w:numFmt w:val="bullet"/>
      <w:lvlText w:val="•"/>
      <w:lvlJc w:val="left"/>
      <w:pPr>
        <w:ind w:left="4336" w:hanging="285"/>
      </w:pPr>
      <w:rPr>
        <w:rFonts w:hint="default"/>
      </w:rPr>
    </w:lvl>
    <w:lvl w:ilvl="5" w:tplc="721AE268">
      <w:numFmt w:val="bullet"/>
      <w:lvlText w:val="•"/>
      <w:lvlJc w:val="left"/>
      <w:pPr>
        <w:ind w:left="5208" w:hanging="285"/>
      </w:pPr>
      <w:rPr>
        <w:rFonts w:hint="default"/>
      </w:rPr>
    </w:lvl>
    <w:lvl w:ilvl="6" w:tplc="616E511E">
      <w:numFmt w:val="bullet"/>
      <w:lvlText w:val="•"/>
      <w:lvlJc w:val="left"/>
      <w:pPr>
        <w:ind w:left="6080" w:hanging="285"/>
      </w:pPr>
      <w:rPr>
        <w:rFonts w:hint="default"/>
      </w:rPr>
    </w:lvl>
    <w:lvl w:ilvl="7" w:tplc="833AB484">
      <w:numFmt w:val="bullet"/>
      <w:lvlText w:val="•"/>
      <w:lvlJc w:val="left"/>
      <w:pPr>
        <w:ind w:left="6952" w:hanging="285"/>
      </w:pPr>
      <w:rPr>
        <w:rFonts w:hint="default"/>
      </w:rPr>
    </w:lvl>
    <w:lvl w:ilvl="8" w:tplc="C23881D8">
      <w:numFmt w:val="bullet"/>
      <w:lvlText w:val="•"/>
      <w:lvlJc w:val="left"/>
      <w:pPr>
        <w:ind w:left="7824" w:hanging="285"/>
      </w:pPr>
      <w:rPr>
        <w:rFonts w:hint="default"/>
      </w:rPr>
    </w:lvl>
  </w:abstractNum>
  <w:abstractNum w:abstractNumId="3" w15:restartNumberingAfterBreak="0">
    <w:nsid w:val="2F934B09"/>
    <w:multiLevelType w:val="multilevel"/>
    <w:tmpl w:val="5948885A"/>
    <w:lvl w:ilvl="0">
      <w:start w:val="1"/>
      <w:numFmt w:val="decimal"/>
      <w:lvlText w:val="%1."/>
      <w:lvlJc w:val="left"/>
      <w:pPr>
        <w:ind w:left="120" w:hanging="229"/>
      </w:pPr>
      <w:rPr>
        <w:rFonts w:hint="default"/>
        <w:spacing w:val="-1"/>
        <w:w w:val="88"/>
      </w:rPr>
    </w:lvl>
    <w:lvl w:ilvl="1">
      <w:start w:val="1"/>
      <w:numFmt w:val="decimal"/>
      <w:lvlText w:val="%1.%2."/>
      <w:lvlJc w:val="left"/>
      <w:pPr>
        <w:ind w:left="120" w:hanging="40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8"/>
        <w:sz w:val="22"/>
        <w:szCs w:val="22"/>
      </w:rPr>
    </w:lvl>
    <w:lvl w:ilvl="2">
      <w:numFmt w:val="bullet"/>
      <w:lvlText w:val="•"/>
      <w:lvlJc w:val="left"/>
      <w:pPr>
        <w:ind w:left="2004" w:hanging="407"/>
      </w:pPr>
      <w:rPr>
        <w:rFonts w:hint="default"/>
      </w:rPr>
    </w:lvl>
    <w:lvl w:ilvl="3">
      <w:numFmt w:val="bullet"/>
      <w:lvlText w:val="•"/>
      <w:lvlJc w:val="left"/>
      <w:pPr>
        <w:ind w:left="2946" w:hanging="407"/>
      </w:pPr>
      <w:rPr>
        <w:rFonts w:hint="default"/>
      </w:rPr>
    </w:lvl>
    <w:lvl w:ilvl="4">
      <w:numFmt w:val="bullet"/>
      <w:lvlText w:val="•"/>
      <w:lvlJc w:val="left"/>
      <w:pPr>
        <w:ind w:left="3888" w:hanging="407"/>
      </w:pPr>
      <w:rPr>
        <w:rFonts w:hint="default"/>
      </w:rPr>
    </w:lvl>
    <w:lvl w:ilvl="5">
      <w:numFmt w:val="bullet"/>
      <w:lvlText w:val="•"/>
      <w:lvlJc w:val="left"/>
      <w:pPr>
        <w:ind w:left="4830" w:hanging="407"/>
      </w:pPr>
      <w:rPr>
        <w:rFonts w:hint="default"/>
      </w:rPr>
    </w:lvl>
    <w:lvl w:ilvl="6">
      <w:numFmt w:val="bullet"/>
      <w:lvlText w:val="•"/>
      <w:lvlJc w:val="left"/>
      <w:pPr>
        <w:ind w:left="5772" w:hanging="407"/>
      </w:pPr>
      <w:rPr>
        <w:rFonts w:hint="default"/>
      </w:rPr>
    </w:lvl>
    <w:lvl w:ilvl="7">
      <w:numFmt w:val="bullet"/>
      <w:lvlText w:val="•"/>
      <w:lvlJc w:val="left"/>
      <w:pPr>
        <w:ind w:left="6714" w:hanging="407"/>
      </w:pPr>
      <w:rPr>
        <w:rFonts w:hint="default"/>
      </w:rPr>
    </w:lvl>
    <w:lvl w:ilvl="8">
      <w:numFmt w:val="bullet"/>
      <w:lvlText w:val="•"/>
      <w:lvlJc w:val="left"/>
      <w:pPr>
        <w:ind w:left="7656" w:hanging="407"/>
      </w:pPr>
      <w:rPr>
        <w:rFonts w:hint="default"/>
      </w:rPr>
    </w:lvl>
  </w:abstractNum>
  <w:abstractNum w:abstractNumId="4" w15:restartNumberingAfterBreak="0">
    <w:nsid w:val="427C5573"/>
    <w:multiLevelType w:val="hybridMultilevel"/>
    <w:tmpl w:val="B296BDF6"/>
    <w:lvl w:ilvl="0" w:tplc="0407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66406D3B"/>
    <w:multiLevelType w:val="multilevel"/>
    <w:tmpl w:val="5DFE3CC8"/>
    <w:lvl w:ilvl="0">
      <w:start w:val="5"/>
      <w:numFmt w:val="decimal"/>
      <w:lvlText w:val="%1"/>
      <w:lvlJc w:val="left"/>
      <w:pPr>
        <w:ind w:left="120" w:hanging="76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" w:hanging="7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" w:hanging="7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" w:hanging="76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97"/>
        <w:sz w:val="22"/>
        <w:szCs w:val="22"/>
      </w:rPr>
    </w:lvl>
    <w:lvl w:ilvl="4">
      <w:numFmt w:val="bullet"/>
      <w:lvlText w:val="•"/>
      <w:lvlJc w:val="left"/>
      <w:pPr>
        <w:ind w:left="3888" w:hanging="764"/>
      </w:pPr>
      <w:rPr>
        <w:rFonts w:hint="default"/>
      </w:rPr>
    </w:lvl>
    <w:lvl w:ilvl="5">
      <w:numFmt w:val="bullet"/>
      <w:lvlText w:val="•"/>
      <w:lvlJc w:val="left"/>
      <w:pPr>
        <w:ind w:left="4830" w:hanging="764"/>
      </w:pPr>
      <w:rPr>
        <w:rFonts w:hint="default"/>
      </w:rPr>
    </w:lvl>
    <w:lvl w:ilvl="6">
      <w:numFmt w:val="bullet"/>
      <w:lvlText w:val="•"/>
      <w:lvlJc w:val="left"/>
      <w:pPr>
        <w:ind w:left="5772" w:hanging="764"/>
      </w:pPr>
      <w:rPr>
        <w:rFonts w:hint="default"/>
      </w:rPr>
    </w:lvl>
    <w:lvl w:ilvl="7">
      <w:numFmt w:val="bullet"/>
      <w:lvlText w:val="•"/>
      <w:lvlJc w:val="left"/>
      <w:pPr>
        <w:ind w:left="6714" w:hanging="764"/>
      </w:pPr>
      <w:rPr>
        <w:rFonts w:hint="default"/>
      </w:rPr>
    </w:lvl>
    <w:lvl w:ilvl="8">
      <w:numFmt w:val="bullet"/>
      <w:lvlText w:val="•"/>
      <w:lvlJc w:val="left"/>
      <w:pPr>
        <w:ind w:left="7656" w:hanging="764"/>
      </w:pPr>
      <w:rPr>
        <w:rFonts w:hint="default"/>
      </w:rPr>
    </w:lvl>
  </w:abstractNum>
  <w:abstractNum w:abstractNumId="6" w15:restartNumberingAfterBreak="0">
    <w:nsid w:val="72532F9C"/>
    <w:multiLevelType w:val="multilevel"/>
    <w:tmpl w:val="4A728E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7" w15:restartNumberingAfterBreak="0">
    <w:nsid w:val="79A46B00"/>
    <w:multiLevelType w:val="hybridMultilevel"/>
    <w:tmpl w:val="3B4AD6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02"/>
    <w:rsid w:val="00060C28"/>
    <w:rsid w:val="000A0576"/>
    <w:rsid w:val="000A6504"/>
    <w:rsid w:val="00135273"/>
    <w:rsid w:val="00136141"/>
    <w:rsid w:val="00182514"/>
    <w:rsid w:val="0020245D"/>
    <w:rsid w:val="00202FE9"/>
    <w:rsid w:val="00225F2D"/>
    <w:rsid w:val="00272163"/>
    <w:rsid w:val="002728DB"/>
    <w:rsid w:val="0029012D"/>
    <w:rsid w:val="002A502F"/>
    <w:rsid w:val="002C3E12"/>
    <w:rsid w:val="002E52E7"/>
    <w:rsid w:val="0031626D"/>
    <w:rsid w:val="00326CA0"/>
    <w:rsid w:val="00336020"/>
    <w:rsid w:val="00346115"/>
    <w:rsid w:val="00346772"/>
    <w:rsid w:val="00410B06"/>
    <w:rsid w:val="004B3F96"/>
    <w:rsid w:val="004F134D"/>
    <w:rsid w:val="00562802"/>
    <w:rsid w:val="005668EF"/>
    <w:rsid w:val="005B0651"/>
    <w:rsid w:val="006A2920"/>
    <w:rsid w:val="006C0570"/>
    <w:rsid w:val="006F4F48"/>
    <w:rsid w:val="00737152"/>
    <w:rsid w:val="0076659B"/>
    <w:rsid w:val="007755F8"/>
    <w:rsid w:val="00780BBB"/>
    <w:rsid w:val="007C5036"/>
    <w:rsid w:val="007C5DCF"/>
    <w:rsid w:val="007F7B5D"/>
    <w:rsid w:val="00837935"/>
    <w:rsid w:val="00843B80"/>
    <w:rsid w:val="00895A97"/>
    <w:rsid w:val="00924D39"/>
    <w:rsid w:val="00973DA7"/>
    <w:rsid w:val="0097529B"/>
    <w:rsid w:val="00A16505"/>
    <w:rsid w:val="00A21A67"/>
    <w:rsid w:val="00A53093"/>
    <w:rsid w:val="00A721EC"/>
    <w:rsid w:val="00A72862"/>
    <w:rsid w:val="00AB3976"/>
    <w:rsid w:val="00AB4EEA"/>
    <w:rsid w:val="00B54AA4"/>
    <w:rsid w:val="00C55B73"/>
    <w:rsid w:val="00C72F79"/>
    <w:rsid w:val="00C821A3"/>
    <w:rsid w:val="00CB4343"/>
    <w:rsid w:val="00CE6F8B"/>
    <w:rsid w:val="00DA564B"/>
    <w:rsid w:val="00E14209"/>
    <w:rsid w:val="00E37FCE"/>
    <w:rsid w:val="00E663F4"/>
    <w:rsid w:val="00E73AFA"/>
    <w:rsid w:val="00E74AAE"/>
    <w:rsid w:val="00EA52D5"/>
    <w:rsid w:val="00ED145F"/>
    <w:rsid w:val="00F44CBE"/>
    <w:rsid w:val="00FE1827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5AE640"/>
  <w15:docId w15:val="{3ACA22BF-5F4E-4D46-A76D-E3BD2FDB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 Narrow" w:eastAsia="Arial Narrow" w:hAnsi="Arial Narrow" w:cs="Arial Narrow"/>
    </w:rPr>
  </w:style>
  <w:style w:type="paragraph" w:styleId="berschrift1">
    <w:name w:val="heading 1"/>
    <w:basedOn w:val="Standard"/>
    <w:uiPriority w:val="1"/>
    <w:qFormat/>
    <w:pPr>
      <w:ind w:left="119"/>
      <w:outlineLvl w:val="0"/>
    </w:pPr>
    <w:rPr>
      <w:rFonts w:ascii="Arial" w:eastAsia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96"/>
      <w:ind w:left="119"/>
    </w:pPr>
    <w:rPr>
      <w:rFonts w:ascii="Arial" w:eastAsia="Arial" w:hAnsi="Arial" w:cs="Arial"/>
      <w:b/>
      <w:bCs/>
      <w:sz w:val="60"/>
      <w:szCs w:val="60"/>
    </w:rPr>
  </w:style>
  <w:style w:type="paragraph" w:styleId="Listenabsatz">
    <w:name w:val="List Paragraph"/>
    <w:basedOn w:val="Standard"/>
    <w:uiPriority w:val="1"/>
    <w:qFormat/>
    <w:pPr>
      <w:ind w:left="119"/>
    </w:pPr>
  </w:style>
  <w:style w:type="paragraph" w:customStyle="1" w:styleId="TableParagraph">
    <w:name w:val="Table Paragraph"/>
    <w:basedOn w:val="Standard"/>
    <w:uiPriority w:val="1"/>
    <w:qFormat/>
    <w:pPr>
      <w:spacing w:before="111"/>
      <w:ind w:left="110"/>
    </w:pPr>
    <w:rPr>
      <w:rFonts w:ascii="Microsoft Sans Serif" w:eastAsia="Microsoft Sans Serif" w:hAnsi="Microsoft Sans Serif" w:cs="Microsoft Sans Serif"/>
    </w:rPr>
  </w:style>
  <w:style w:type="paragraph" w:styleId="Kopfzeile">
    <w:name w:val="header"/>
    <w:basedOn w:val="Standard"/>
    <w:link w:val="KopfzeileZchn"/>
    <w:uiPriority w:val="99"/>
    <w:unhideWhenUsed/>
    <w:rsid w:val="00E663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63F4"/>
    <w:rPr>
      <w:rFonts w:ascii="Arial Narrow" w:eastAsia="Arial Narrow" w:hAnsi="Arial Narrow" w:cs="Arial Narrow"/>
    </w:rPr>
  </w:style>
  <w:style w:type="paragraph" w:styleId="Fuzeile">
    <w:name w:val="footer"/>
    <w:basedOn w:val="Standard"/>
    <w:link w:val="FuzeileZchn"/>
    <w:uiPriority w:val="99"/>
    <w:unhideWhenUsed/>
    <w:rsid w:val="00E663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63F4"/>
    <w:rPr>
      <w:rFonts w:ascii="Arial Narrow" w:eastAsia="Arial Narrow" w:hAnsi="Arial Narrow" w:cs="Arial Narrow"/>
    </w:rPr>
  </w:style>
  <w:style w:type="paragraph" w:styleId="NurText">
    <w:name w:val="Plain Text"/>
    <w:basedOn w:val="Standard"/>
    <w:link w:val="NurTextZchn"/>
    <w:uiPriority w:val="99"/>
    <w:unhideWhenUsed/>
    <w:rsid w:val="005B0651"/>
    <w:pPr>
      <w:widowControl/>
      <w:autoSpaceDE/>
      <w:autoSpaceDN/>
    </w:pPr>
    <w:rPr>
      <w:rFonts w:ascii="Arial" w:eastAsiaTheme="minorHAnsi" w:hAnsi="Arial" w:cstheme="minorBidi"/>
      <w:sz w:val="20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5B0651"/>
    <w:rPr>
      <w:rFonts w:ascii="Arial" w:hAnsi="Arial"/>
      <w:sz w:val="20"/>
      <w:szCs w:val="21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012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012D"/>
    <w:rPr>
      <w:rFonts w:ascii="Arial Narrow" w:eastAsia="Arial Narrow" w:hAnsi="Arial Narrow" w:cs="Arial Narrow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01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SO999929 xmlns="http://www.datev.de/BSOffice/999929">c80aa24e-8069-4434-be1f-9e75bc10fccc</BSO999929>
</file>

<file path=customXml/itemProps1.xml><?xml version="1.0" encoding="utf-8"?>
<ds:datastoreItem xmlns:ds="http://schemas.openxmlformats.org/officeDocument/2006/customXml" ds:itemID="{A0709675-00D0-414D-9275-740C4BD4C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A67500-BDA3-4EEC-B4D5-0E9D6587CE01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796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Weinberger, Rudolf</dc:creator>
  <cp:lastModifiedBy>Weinberger, Rudolf</cp:lastModifiedBy>
  <cp:revision>2</cp:revision>
  <dcterms:created xsi:type="dcterms:W3CDTF">2024-12-05T15:18:00Z</dcterms:created>
  <dcterms:modified xsi:type="dcterms:W3CDTF">2024-12-05T15:18:00Z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2021-12-02T00:00:00Z</vt:filetime>
  </property>
  <property fmtid="{D5CDD505-2E9C-101B-9397-08002B2CF9AE}" pid="5" name="DATEV-DMS_MANDANT_NR">
    <vt:lpwstr>11250</vt:lpwstr>
  </property>
  <property fmtid="{D5CDD505-2E9C-101B-9397-08002B2CF9AE}" pid="6" name="DATEV-DMS_MANDANT_BEZ">
    <vt:lpwstr>Bierpartei</vt:lpwstr>
  </property>
  <property fmtid="{D5CDD505-2E9C-101B-9397-08002B2CF9AE}" pid="7" name="DATEV-DMS_DOKU_NR">
    <vt:lpwstr>927063</vt:lpwstr>
  </property>
  <property fmtid="{D5CDD505-2E9C-101B-9397-08002B2CF9AE}" pid="8" name="DATEV-DMS_BETREFF">
    <vt:lpwstr>Rechenschaftsbericht 2023</vt:lpwstr>
  </property>
</Properties>
</file>